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415782" w:rsidRDefault="0039024D" w:rsidP="00415782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İnsan Kaynakları ve Eğitim Müdürlüğünün 06/05/2019 tarih ve 24955832-900-E .10185 sayılı ve 06/05/2019 tarih ve 24955832-301.05-E.10187 sayılı  yazıları ve ekleri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415782" w:rsidRDefault="00415782" w:rsidP="00415782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415782" w:rsidRPr="00830D61" w:rsidRDefault="00415782" w:rsidP="00415782">
            <w:pPr>
              <w:ind w:firstLine="885"/>
              <w:jc w:val="both"/>
              <w:rPr>
                <w:sz w:val="24"/>
                <w:szCs w:val="24"/>
              </w:rPr>
            </w:pPr>
          </w:p>
          <w:p w:rsidR="00415782" w:rsidRPr="00830D61" w:rsidRDefault="00415782" w:rsidP="00415782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0D61">
              <w:rPr>
                <w:rFonts w:ascii="Arial" w:hAnsi="Arial" w:cs="Arial"/>
                <w:sz w:val="24"/>
                <w:szCs w:val="24"/>
              </w:rPr>
              <w:t>22 Şubat 2007 tarih ve 26442 sayılı Resmi Gazetede yayımlanan yönetmelik ve 5393 sayılı Belediye Kanununun 48. ve 49. Maddeleri gereğince Belediyemiz için ihtiyaç duyulan kadrolar oluşturulmuştur.</w:t>
            </w:r>
          </w:p>
          <w:p w:rsidR="00032187" w:rsidRPr="00830D61" w:rsidRDefault="00032187" w:rsidP="00415782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0D61" w:rsidRPr="00830D61" w:rsidRDefault="00830D61" w:rsidP="00830D61">
            <w:pPr>
              <w:pStyle w:val="GvdeMetniGirintisi"/>
              <w:rPr>
                <w:rFonts w:ascii="Arial" w:hAnsi="Arial" w:cs="Arial"/>
                <w:szCs w:val="24"/>
              </w:rPr>
            </w:pPr>
            <w:r w:rsidRPr="00830D61">
              <w:rPr>
                <w:rFonts w:ascii="Arial" w:hAnsi="Arial" w:cs="Arial"/>
                <w:szCs w:val="24"/>
              </w:rPr>
              <w:t>İçişleri Bakanlığı tarafından yayımlanan yönetmeliğin 10.maddesinin 1.paragrafında 14.07.1965 tarihli 657 sayılı Devlet Memurları Kanununa tabi memur kadroları ile sürekli işçi kadroları ihdası; aynı Yönetmeliğin 11.maddesinin 1.paragrafında boş memur kadrolarında sınıf, unvan ve derece değişikliği ile boş memur kadrolarının iptali ve dolu kadrolarda derece değişikliği Meclis kararı ile yapılır denilmektedir.</w:t>
            </w:r>
          </w:p>
          <w:p w:rsidR="00830D61" w:rsidRPr="00830D61" w:rsidRDefault="00830D61" w:rsidP="00830D61">
            <w:pPr>
              <w:pStyle w:val="GvdeMetniGirintisi"/>
              <w:rPr>
                <w:rFonts w:ascii="Arial" w:hAnsi="Arial" w:cs="Arial"/>
                <w:szCs w:val="24"/>
              </w:rPr>
            </w:pPr>
          </w:p>
          <w:p w:rsidR="00032187" w:rsidRPr="00830D61" w:rsidRDefault="00830D61" w:rsidP="00830D61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0D61">
              <w:rPr>
                <w:rFonts w:ascii="Arial" w:hAnsi="Arial" w:cs="Arial"/>
                <w:sz w:val="24"/>
                <w:szCs w:val="24"/>
              </w:rPr>
              <w:t>Memur kadrolarındaki  değişiklikler için, yönetmelikte bulunan Ek-5 teki  Belediye ve Bağlı kuruluşları ile Mahalli İdare Birlikleri kadro cetvellerinden (I) sayılı cetvel memur kadro ihdası  için, ( (III) sayılı cetvel ise dolu kadro değişiklikleri için eksiksiz doldurularak değişiklik gerekçeleriyle Meclise sunulur denilmektedir</w:t>
            </w:r>
          </w:p>
          <w:p w:rsidR="00830D61" w:rsidRPr="00830D61" w:rsidRDefault="00830D61" w:rsidP="00830D61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0D61" w:rsidRDefault="00415782" w:rsidP="003F2A30">
            <w:pPr>
              <w:ind w:firstLine="885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830D61">
              <w:rPr>
                <w:rFonts w:ascii="Arial" w:hAnsi="Arial" w:cs="Arial"/>
                <w:sz w:val="24"/>
                <w:szCs w:val="24"/>
              </w:rPr>
              <w:t>Belediyemizde 657 sayılı yasaya tabi çalışanlara ait dolu kadrolar ile ilgili yapılacak olan değişikliklere esas olmak üzere ( Bir adet dolu 1.dereceli Kültür ve Sosyal İşler Müdürü ve Bir adet dolu 1.dereceli Basın Yayın ve Halkla İlişkiler Müdürü  )</w:t>
            </w:r>
            <w:r w:rsidR="00830D61" w:rsidRPr="00830D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E42DF" w:rsidRPr="00830D61">
              <w:rPr>
                <w:rFonts w:ascii="Arial" w:hAnsi="Arial" w:cs="Arial"/>
                <w:sz w:val="24"/>
                <w:szCs w:val="24"/>
              </w:rPr>
              <w:t>hazırlanan</w:t>
            </w:r>
            <w:r w:rsidR="00830D61">
              <w:rPr>
                <w:rFonts w:ascii="Arial" w:hAnsi="Arial" w:cs="Arial"/>
                <w:sz w:val="24"/>
                <w:szCs w:val="24"/>
              </w:rPr>
              <w:t xml:space="preserve"> III sayılı</w:t>
            </w:r>
            <w:r w:rsidR="001E42DF" w:rsidRPr="00830D61">
              <w:rPr>
                <w:rFonts w:ascii="Arial" w:hAnsi="Arial" w:cs="Arial"/>
                <w:sz w:val="24"/>
                <w:szCs w:val="24"/>
              </w:rPr>
              <w:t xml:space="preserve"> dolu kadro değişiklik cetvelinin</w:t>
            </w:r>
            <w:r w:rsidRPr="00830D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0D61" w:rsidRPr="00830D61">
              <w:rPr>
                <w:rFonts w:ascii="Arial" w:hAnsi="Arial" w:cs="Arial"/>
                <w:sz w:val="24"/>
                <w:szCs w:val="24"/>
              </w:rPr>
              <w:t>iptal edilmesi</w:t>
            </w:r>
            <w:r w:rsidR="00830D61">
              <w:rPr>
                <w:rFonts w:ascii="Arial" w:hAnsi="Arial" w:cs="Arial"/>
                <w:sz w:val="24"/>
                <w:szCs w:val="24"/>
              </w:rPr>
              <w:t>,</w:t>
            </w:r>
            <w:r w:rsidR="00830D61" w:rsidRPr="00830D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43363" w:rsidRPr="00830D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0D61">
              <w:rPr>
                <w:rFonts w:ascii="Arial" w:hAnsi="Arial" w:cs="Arial"/>
                <w:sz w:val="24"/>
              </w:rPr>
              <w:t>Norm Kadro İlke ve Standartları kapsamında Belediyemiz</w:t>
            </w:r>
            <w:r w:rsidR="00AC3913">
              <w:rPr>
                <w:rFonts w:ascii="Arial" w:hAnsi="Arial" w:cs="Arial"/>
                <w:sz w:val="24"/>
              </w:rPr>
              <w:t xml:space="preserve">de </w:t>
            </w:r>
            <w:r w:rsidR="00830D61">
              <w:rPr>
                <w:rFonts w:ascii="Arial" w:hAnsi="Arial" w:cs="Arial"/>
                <w:sz w:val="24"/>
              </w:rPr>
              <w:t xml:space="preserve"> kadrolarına </w:t>
            </w:r>
            <w:r w:rsidR="00AC3913">
              <w:rPr>
                <w:rFonts w:ascii="Arial" w:hAnsi="Arial" w:cs="Arial"/>
                <w:sz w:val="24"/>
              </w:rPr>
              <w:t xml:space="preserve">ihtiyaç duyulan yeni kadroların ihdası için </w:t>
            </w:r>
            <w:r w:rsidR="00830D61">
              <w:rPr>
                <w:rFonts w:ascii="Arial" w:hAnsi="Arial" w:cs="Arial"/>
                <w:sz w:val="24"/>
              </w:rPr>
              <w:t xml:space="preserve">hazırlanan ve ekte bulunan (1) nolu kadro ihdas cetvelinin idareden geldiği şekliyle kabulüne oy birliği ile karar verildi. </w:t>
            </w:r>
          </w:p>
          <w:p w:rsidR="00F43363" w:rsidRDefault="00F43363" w:rsidP="001E42DF">
            <w:pPr>
              <w:ind w:firstLine="885"/>
              <w:jc w:val="both"/>
              <w:rPr>
                <w:sz w:val="24"/>
              </w:rPr>
            </w:pPr>
            <w:r w:rsidRPr="00F43363">
              <w:rPr>
                <w:rFonts w:ascii="Arial" w:hAnsi="Arial" w:cs="Arial"/>
                <w:sz w:val="24"/>
              </w:rPr>
              <w:t xml:space="preserve"> </w:t>
            </w: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A021B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A021B" w:rsidRDefault="007A021B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MECLİS BAŞKANI</w:t>
            </w:r>
          </w:p>
          <w:p w:rsidR="007A021B" w:rsidRDefault="007A021B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A021B" w:rsidRDefault="007A021B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7A021B" w:rsidRDefault="007A021B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A021B" w:rsidRDefault="007A021B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7A021B" w:rsidRDefault="007A021B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Ahmet BÜYÜK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032187">
              <w:rPr>
                <w:rFonts w:ascii="Arial" w:hAnsi="Arial" w:cs="Arial"/>
                <w:sz w:val="18"/>
                <w:szCs w:val="18"/>
              </w:rPr>
              <w:t>05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F71533">
              <w:rPr>
                <w:rFonts w:ascii="Arial" w:hAnsi="Arial" w:cs="Arial"/>
                <w:sz w:val="18"/>
                <w:szCs w:val="18"/>
              </w:rPr>
              <w:t>1</w:t>
            </w:r>
            <w:r w:rsidR="00032187">
              <w:rPr>
                <w:rFonts w:ascii="Arial" w:hAnsi="Arial" w:cs="Arial"/>
                <w:sz w:val="18"/>
                <w:szCs w:val="18"/>
              </w:rPr>
              <w:t>9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AC3913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 w:rsidSect="001950D2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F1D" w:rsidRDefault="00480F1D">
      <w:r>
        <w:separator/>
      </w:r>
    </w:p>
  </w:endnote>
  <w:endnote w:type="continuationSeparator" w:id="1">
    <w:p w:rsidR="00480F1D" w:rsidRDefault="00480F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F1D" w:rsidRDefault="00480F1D">
      <w:r>
        <w:separator/>
      </w:r>
    </w:p>
  </w:footnote>
  <w:footnote w:type="continuationSeparator" w:id="1">
    <w:p w:rsidR="00480F1D" w:rsidRDefault="00480F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30D61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30D61" w:rsidRDefault="00830D61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30D61" w:rsidRDefault="00830D61">
          <w:pPr>
            <w:pStyle w:val="Balk3"/>
          </w:pPr>
          <w:r>
            <w:t>MERSİN YENİŞEHİR</w:t>
          </w:r>
        </w:p>
        <w:p w:rsidR="00830D61" w:rsidRDefault="00830D61">
          <w:r>
            <w:rPr>
              <w:b/>
              <w:sz w:val="24"/>
            </w:rPr>
            <w:t>BELEDİYE MECLİSİ</w:t>
          </w:r>
        </w:p>
      </w:tc>
    </w:tr>
    <w:tr w:rsidR="00830D61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30D61" w:rsidRDefault="00830D61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30D61" w:rsidRDefault="00830D61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30D61" w:rsidRDefault="00830D61">
          <w:pPr>
            <w:pStyle w:val="Balk2"/>
            <w:rPr>
              <w:b/>
              <w:u w:val="single"/>
            </w:rPr>
          </w:pPr>
        </w:p>
      </w:tc>
    </w:tr>
    <w:tr w:rsidR="00830D61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30D61" w:rsidRDefault="00830D61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30D61" w:rsidRDefault="0039024D">
          <w:pPr>
            <w:pStyle w:val="Balk2"/>
            <w:jc w:val="left"/>
          </w:pPr>
          <w:r>
            <w:t>41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30D61" w:rsidRDefault="00830D61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830D61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30D61" w:rsidRDefault="00830D61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30D61" w:rsidRDefault="00830D61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30D61" w:rsidRDefault="0039024D">
          <w:pPr>
            <w:pStyle w:val="Balk2"/>
            <w:rPr>
              <w:b/>
            </w:rPr>
          </w:pPr>
          <w:r>
            <w:rPr>
              <w:b/>
            </w:rPr>
            <w:t>07/05/2019</w:t>
          </w:r>
        </w:p>
      </w:tc>
    </w:tr>
  </w:tbl>
  <w:p w:rsidR="00830D61" w:rsidRDefault="00830D61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070A3"/>
    <w:rsid w:val="00032187"/>
    <w:rsid w:val="00041D67"/>
    <w:rsid w:val="001950D2"/>
    <w:rsid w:val="001E42DF"/>
    <w:rsid w:val="001F226F"/>
    <w:rsid w:val="002416D3"/>
    <w:rsid w:val="0039024D"/>
    <w:rsid w:val="003F2A30"/>
    <w:rsid w:val="00415782"/>
    <w:rsid w:val="00480F1D"/>
    <w:rsid w:val="00481B3D"/>
    <w:rsid w:val="00534478"/>
    <w:rsid w:val="00575CE8"/>
    <w:rsid w:val="005F382A"/>
    <w:rsid w:val="00657A90"/>
    <w:rsid w:val="006B4FEB"/>
    <w:rsid w:val="006D0626"/>
    <w:rsid w:val="00725C0E"/>
    <w:rsid w:val="00792115"/>
    <w:rsid w:val="007A021B"/>
    <w:rsid w:val="008254E6"/>
    <w:rsid w:val="00830D61"/>
    <w:rsid w:val="008517C2"/>
    <w:rsid w:val="00AC3913"/>
    <w:rsid w:val="00B10BAF"/>
    <w:rsid w:val="00C63B2B"/>
    <w:rsid w:val="00DF16C8"/>
    <w:rsid w:val="00F2719E"/>
    <w:rsid w:val="00F421A9"/>
    <w:rsid w:val="00F43363"/>
    <w:rsid w:val="00F50E4E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50D2"/>
  </w:style>
  <w:style w:type="paragraph" w:styleId="Balk1">
    <w:name w:val="heading 1"/>
    <w:basedOn w:val="Normal"/>
    <w:next w:val="Normal"/>
    <w:link w:val="Balk1Char"/>
    <w:qFormat/>
    <w:rsid w:val="001950D2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1950D2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1950D2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1950D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1950D2"/>
    <w:pPr>
      <w:tabs>
        <w:tab w:val="center" w:pos="4536"/>
        <w:tab w:val="right" w:pos="9072"/>
      </w:tabs>
    </w:pPr>
  </w:style>
  <w:style w:type="paragraph" w:styleId="GvdeMetniGirintisi">
    <w:name w:val="Body Text Indent"/>
    <w:basedOn w:val="Normal"/>
    <w:link w:val="GvdeMetniGirintisiChar"/>
    <w:unhideWhenUsed/>
    <w:rsid w:val="00830D61"/>
    <w:pPr>
      <w:ind w:firstLine="851"/>
      <w:jc w:val="both"/>
    </w:pPr>
    <w:rPr>
      <w:sz w:val="24"/>
    </w:rPr>
  </w:style>
  <w:style w:type="character" w:customStyle="1" w:styleId="GvdeMetniGirintisiChar">
    <w:name w:val="Gövde Metni Girintisi Char"/>
    <w:basedOn w:val="VarsaylanParagrafYazTipi"/>
    <w:link w:val="GvdeMetniGirintisi"/>
    <w:rsid w:val="00830D61"/>
    <w:rPr>
      <w:sz w:val="24"/>
    </w:rPr>
  </w:style>
  <w:style w:type="character" w:customStyle="1" w:styleId="Balk1Char">
    <w:name w:val="Başlık 1 Char"/>
    <w:basedOn w:val="VarsaylanParagrafYazTipi"/>
    <w:link w:val="Balk1"/>
    <w:rsid w:val="007A021B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6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4</cp:revision>
  <cp:lastPrinted>2019-05-14T12:39:00Z</cp:lastPrinted>
  <dcterms:created xsi:type="dcterms:W3CDTF">2019-05-17T05:45:00Z</dcterms:created>
  <dcterms:modified xsi:type="dcterms:W3CDTF">2019-05-17T05:53:00Z</dcterms:modified>
</cp:coreProperties>
</file>