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C0932" w:rsidRDefault="00D91C23" w:rsidP="004C093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30/04/2019 tarih ve 96946858-301.01-E . 9852 sayılı yazısı ve ekleri okunarak görüşmeye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15C53" w:rsidRDefault="00215C53" w:rsidP="00215C53">
            <w:pPr>
              <w:pStyle w:val="GvdeMetniGirintisi2"/>
              <w:ind w:left="0" w:firstLine="851"/>
              <w:jc w:val="both"/>
            </w:pPr>
          </w:p>
          <w:p w:rsidR="004C0932" w:rsidRDefault="004C0932" w:rsidP="00215C53">
            <w:pPr>
              <w:pStyle w:val="GvdeMetniGirintisi2"/>
              <w:ind w:left="0" w:firstLine="851"/>
              <w:jc w:val="both"/>
            </w:pPr>
          </w:p>
          <w:p w:rsidR="00215C53" w:rsidRDefault="00215C53" w:rsidP="00215C53">
            <w:pPr>
              <w:pStyle w:val="GvdeMetniGirintisi2"/>
              <w:ind w:left="0" w:firstLine="851"/>
              <w:jc w:val="both"/>
            </w:pPr>
          </w:p>
          <w:p w:rsidR="00215C53" w:rsidRDefault="00215C53" w:rsidP="00215C53">
            <w:pPr>
              <w:pStyle w:val="GvdeMetniGirintisi2"/>
              <w:ind w:left="0" w:firstLine="851"/>
              <w:jc w:val="both"/>
              <w:rPr>
                <w:rFonts w:cs="Arial"/>
              </w:rPr>
            </w:pPr>
            <w:r>
              <w:t xml:space="preserve">Toros Vergi Dairesi Müdürlüğüne borçlu kişi ve kurumların süresinde ödenmeyen vergi borçları nedeniyle, 6183 sayılı Amme Alacaklarının Tahsil Usulü Hakkında Kanun hükümleri gereğince haciz konulan ve aynı kanunun 90. </w:t>
            </w:r>
            <w:r w:rsidR="005E553B">
              <w:t>v</w:t>
            </w:r>
            <w:r>
              <w:t xml:space="preserve">e 91. maddeleri uyarınca satış komisyonu marifetiyle satılmasına karar verilen taşınmaz malların rayiç değer tespiti için oluşturulacak Satış Komisyonunda görev yapmak üzere, İlk Mahalli İdareler Seçimlerine kadar </w:t>
            </w:r>
            <w:r>
              <w:rPr>
                <w:rFonts w:cs="Arial"/>
              </w:rPr>
              <w:t xml:space="preserve">Belediyemiz Meclis Üyelerinden Hacı Bayram BATTI’ın Asıl, Musa TAŞ’ın  yedek üye seçilmesine oy birliği ile karar verildi. </w:t>
            </w:r>
          </w:p>
          <w:p w:rsidR="00215C53" w:rsidRDefault="00215C53" w:rsidP="00215C53">
            <w:pPr>
              <w:pStyle w:val="GvdeMetniGirintisi2"/>
              <w:ind w:left="0" w:firstLine="851"/>
              <w:jc w:val="both"/>
            </w:pPr>
          </w:p>
          <w:p w:rsidR="008254E6" w:rsidRDefault="008254E6">
            <w:pPr>
              <w:rPr>
                <w:sz w:val="24"/>
              </w:rPr>
            </w:pPr>
          </w:p>
          <w:p w:rsidR="009348FC" w:rsidRDefault="009348FC" w:rsidP="009348FC">
            <w:pPr>
              <w:pStyle w:val="GvdeMetniGirintisi2"/>
              <w:ind w:left="0" w:firstLine="851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E482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E4826" w:rsidRDefault="00DE482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C0932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15C5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C093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9265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F3F" w:rsidRDefault="00A61F3F">
      <w:r>
        <w:separator/>
      </w:r>
    </w:p>
  </w:endnote>
  <w:endnote w:type="continuationSeparator" w:id="1">
    <w:p w:rsidR="00A61F3F" w:rsidRDefault="00A6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F3F" w:rsidRDefault="00A61F3F">
      <w:r>
        <w:separator/>
      </w:r>
    </w:p>
  </w:footnote>
  <w:footnote w:type="continuationSeparator" w:id="1">
    <w:p w:rsidR="00A61F3F" w:rsidRDefault="00A61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91C23">
          <w:pPr>
            <w:pStyle w:val="Balk2"/>
            <w:jc w:val="left"/>
          </w:pPr>
          <w:r>
            <w:t>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C4D1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C4D11" w:rsidRDefault="00EC4D1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C4D11" w:rsidRDefault="00EC4D1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C4D11" w:rsidRDefault="00D91C23">
          <w:pPr>
            <w:pStyle w:val="Balk2"/>
            <w:rPr>
              <w:b/>
            </w:rPr>
          </w:pPr>
          <w:r>
            <w:rPr>
              <w:b/>
            </w:rPr>
            <w:t>07/05/2019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15C53"/>
    <w:rsid w:val="002416D3"/>
    <w:rsid w:val="0027162A"/>
    <w:rsid w:val="00481B3D"/>
    <w:rsid w:val="004C0932"/>
    <w:rsid w:val="00534478"/>
    <w:rsid w:val="00575CE8"/>
    <w:rsid w:val="005E553B"/>
    <w:rsid w:val="006C5DC2"/>
    <w:rsid w:val="00704958"/>
    <w:rsid w:val="0079265C"/>
    <w:rsid w:val="008254E6"/>
    <w:rsid w:val="008517C2"/>
    <w:rsid w:val="009348FC"/>
    <w:rsid w:val="00A61F3F"/>
    <w:rsid w:val="00BF0422"/>
    <w:rsid w:val="00C63B2B"/>
    <w:rsid w:val="00D8046E"/>
    <w:rsid w:val="00D91C23"/>
    <w:rsid w:val="00DE4826"/>
    <w:rsid w:val="00DF16C8"/>
    <w:rsid w:val="00EC4D1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265C"/>
  </w:style>
  <w:style w:type="paragraph" w:styleId="Balk1">
    <w:name w:val="heading 1"/>
    <w:basedOn w:val="Normal"/>
    <w:next w:val="Normal"/>
    <w:link w:val="Balk1Char"/>
    <w:qFormat/>
    <w:rsid w:val="0079265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9265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9265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926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926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link w:val="GvdeMetniGirintisi2Char"/>
    <w:unhideWhenUsed/>
    <w:rsid w:val="00215C53"/>
    <w:pPr>
      <w:ind w:left="142" w:firstLine="709"/>
    </w:pPr>
    <w:rPr>
      <w:rFonts w:ascii="Arial" w:hAnsi="Arial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15C53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rsid w:val="005E553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2019-05-10T08:43:00Z</cp:lastPrinted>
  <dcterms:created xsi:type="dcterms:W3CDTF">2019-05-17T05:47:00Z</dcterms:created>
  <dcterms:modified xsi:type="dcterms:W3CDTF">2019-05-17T05:53:00Z</dcterms:modified>
</cp:coreProperties>
</file>