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D6BE0" w:rsidRDefault="00A633FF" w:rsidP="00BD6BE0">
            <w:pPr>
              <w:ind w:firstLine="743"/>
              <w:jc w:val="both"/>
              <w:rPr>
                <w:rFonts w:ascii="Arial" w:hAnsi="Arial" w:cs="Arial"/>
                <w:sz w:val="24"/>
              </w:rPr>
            </w:pPr>
            <w:r>
              <w:rPr>
                <w:rFonts w:ascii="Arial" w:hAnsi="Arial" w:cs="Arial"/>
                <w:sz w:val="24"/>
              </w:rPr>
              <w:t>Yazı İşleri Müdürlüğünün 06/05/2019 tarih ve 96946858-713.01-E . 10008 sayılı yazısı ve ekleri okunarak görüşmeye</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D6BE0" w:rsidRDefault="00BD6BE0" w:rsidP="00BD6BE0">
            <w:pPr>
              <w:ind w:firstLine="743"/>
              <w:jc w:val="both"/>
              <w:rPr>
                <w:sz w:val="24"/>
              </w:rPr>
            </w:pPr>
          </w:p>
          <w:p w:rsidR="00BD6BE0" w:rsidRDefault="00BD6BE0" w:rsidP="00BD6BE0">
            <w:pPr>
              <w:ind w:firstLine="743"/>
              <w:jc w:val="both"/>
              <w:rPr>
                <w:sz w:val="24"/>
              </w:rPr>
            </w:pPr>
          </w:p>
          <w:p w:rsidR="00BD6BE0" w:rsidRDefault="00BD6BE0" w:rsidP="00BD6BE0">
            <w:pPr>
              <w:ind w:firstLine="743"/>
              <w:jc w:val="both"/>
              <w:rPr>
                <w:rFonts w:ascii="Arial" w:hAnsi="Arial" w:cs="Arial"/>
                <w:sz w:val="24"/>
              </w:rPr>
            </w:pPr>
            <w:r w:rsidRPr="00BD6BE0">
              <w:rPr>
                <w:rFonts w:ascii="Arial" w:hAnsi="Arial" w:cs="Arial"/>
                <w:sz w:val="24"/>
              </w:rPr>
              <w:t>5393 Sayılı Kanunun 67. Maddesi “Belediyeler Belediye Meclisinin, belediyeye bağlı kuruluşlarda yetkili organın kararı ile park, bahçe, sera, refuj, kaldırım ve havuz bakımı ve tamiri; araç kiralama, kontrollük, temizlik, güvenlik ve yemek hizmetleri; makine- techizat bakım ve tamiri; bilgisayar sistem ve santralleri ile elektronik bilgi erişim hizmetleri; sağlıkla ilgili destek hizmetleri, sergi hizmetleri, asfalt yapım ve onarımı ve sosyal tesislerin işletilmesi ile ilgili işler süresi ilk mahalli idareler genel seçimlerini izleyen 6.ayın sonunu geçmemek üzere ihale yolu ile üçüncü şahıslara gördürülebilir” hususu yer almaktadır.</w:t>
            </w:r>
          </w:p>
          <w:p w:rsidR="00BD6BE0" w:rsidRDefault="00BD6BE0" w:rsidP="00BD6BE0">
            <w:pPr>
              <w:ind w:firstLine="743"/>
              <w:jc w:val="both"/>
              <w:rPr>
                <w:rFonts w:ascii="Arial" w:hAnsi="Arial" w:cs="Arial"/>
                <w:sz w:val="24"/>
              </w:rPr>
            </w:pPr>
          </w:p>
          <w:p w:rsidR="00BD6BE0" w:rsidRPr="00BD6BE0" w:rsidRDefault="00BD6BE0" w:rsidP="00BD6BE0">
            <w:pPr>
              <w:ind w:firstLine="743"/>
              <w:jc w:val="both"/>
              <w:rPr>
                <w:rFonts w:ascii="Arial" w:hAnsi="Arial" w:cs="Arial"/>
                <w:sz w:val="24"/>
              </w:rPr>
            </w:pPr>
          </w:p>
          <w:p w:rsidR="008254E6" w:rsidRDefault="00BD6BE0" w:rsidP="003214ED">
            <w:pPr>
              <w:ind w:firstLine="743"/>
              <w:jc w:val="both"/>
              <w:rPr>
                <w:rFonts w:ascii="Arial" w:hAnsi="Arial" w:cs="Arial"/>
                <w:sz w:val="24"/>
              </w:rPr>
            </w:pPr>
            <w:r w:rsidRPr="00BD6BE0">
              <w:rPr>
                <w:rFonts w:ascii="Arial" w:hAnsi="Arial" w:cs="Arial"/>
                <w:sz w:val="24"/>
              </w:rPr>
              <w:t xml:space="preserve">Bu bağlamda Yenişehir Belediyesi sınırları içerisinde bulunan park, bahçe, sera, refuj, kaldırım ve havuz bakımı ve tamiri; araç kiralama, kontrollük, temizlik, güvenlik ve yemek hizmetleri; makine- techizat bakım ve tamiri; bilgisayar sistem ve santralleri ile elektronik bilgi erişim hizmetleri; sağlıkla ilgili destek hizmetleri, sergi hizmetleri, asfalt yapım ve onarımı ve sosyal tesislerin işletilmesi gerektiğinden gelecek yıllara yaygın hizmetlerin yürütülebilmesi için </w:t>
            </w:r>
            <w:r w:rsidR="003214ED">
              <w:rPr>
                <w:rFonts w:ascii="Arial" w:hAnsi="Arial" w:cs="Arial"/>
                <w:sz w:val="24"/>
              </w:rPr>
              <w:t>Belediye Başkanına yetki verilmesinin kabulüne oy birliği ile karar verildi.</w:t>
            </w:r>
          </w:p>
          <w:p w:rsidR="00A233C3" w:rsidRDefault="00A233C3" w:rsidP="003214ED">
            <w:pPr>
              <w:ind w:firstLine="743"/>
              <w:jc w:val="both"/>
              <w:rPr>
                <w:rFonts w:ascii="Arial" w:hAnsi="Arial" w:cs="Arial"/>
                <w:sz w:val="24"/>
              </w:rPr>
            </w:pPr>
          </w:p>
          <w:p w:rsidR="00A233C3" w:rsidRDefault="00A233C3" w:rsidP="003214ED">
            <w:pPr>
              <w:ind w:firstLine="743"/>
              <w:jc w:val="both"/>
              <w:rPr>
                <w:rFonts w:ascii="Arial" w:hAnsi="Arial" w:cs="Arial"/>
                <w:sz w:val="24"/>
              </w:rPr>
            </w:pPr>
          </w:p>
          <w:p w:rsidR="00A233C3" w:rsidRDefault="00A233C3" w:rsidP="003214ED">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86DA1">
        <w:trPr>
          <w:cantSplit/>
          <w:trHeight w:hRule="exact" w:val="1200"/>
        </w:trPr>
        <w:tc>
          <w:tcPr>
            <w:tcW w:w="3402" w:type="dxa"/>
            <w:tcBorders>
              <w:top w:val="nil"/>
              <w:left w:val="nil"/>
              <w:bottom w:val="nil"/>
              <w:right w:val="nil"/>
            </w:tcBorders>
          </w:tcPr>
          <w:p w:rsidR="00A86DA1" w:rsidRDefault="00A86DA1">
            <w:pPr>
              <w:pStyle w:val="Balk1"/>
              <w:rPr>
                <w:rFonts w:eastAsiaTheme="minorEastAsia"/>
              </w:rPr>
            </w:pPr>
            <w:r>
              <w:rPr>
                <w:rFonts w:eastAsiaTheme="minorEastAsia"/>
              </w:rPr>
              <w:t>MECLİS BAŞKANI</w:t>
            </w:r>
          </w:p>
          <w:p w:rsidR="00A86DA1" w:rsidRDefault="00A86DA1">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86DA1" w:rsidRDefault="00A86DA1">
            <w:pPr>
              <w:pStyle w:val="Balk1"/>
              <w:rPr>
                <w:rFonts w:eastAsiaTheme="minorEastAsia"/>
              </w:rPr>
            </w:pPr>
            <w:r>
              <w:rPr>
                <w:rFonts w:eastAsiaTheme="minorEastAsia"/>
              </w:rPr>
              <w:t>KATİP</w:t>
            </w:r>
          </w:p>
          <w:p w:rsidR="00A86DA1" w:rsidRDefault="00A86DA1">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86DA1" w:rsidRDefault="00A86DA1">
            <w:pPr>
              <w:pStyle w:val="Balk1"/>
              <w:rPr>
                <w:rFonts w:eastAsiaTheme="minorEastAsia"/>
              </w:rPr>
            </w:pPr>
            <w:r>
              <w:rPr>
                <w:rFonts w:eastAsiaTheme="minorEastAsia"/>
              </w:rPr>
              <w:t>KATİP</w:t>
            </w:r>
          </w:p>
          <w:p w:rsidR="00A86DA1" w:rsidRDefault="00A86DA1">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214ED">
              <w:rPr>
                <w:rFonts w:ascii="Arial" w:hAnsi="Arial" w:cs="Arial"/>
                <w:sz w:val="18"/>
                <w:szCs w:val="18"/>
              </w:rPr>
              <w:t>05</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D6BE0">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9497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C30" w:rsidRDefault="00183C30">
      <w:r>
        <w:separator/>
      </w:r>
    </w:p>
  </w:endnote>
  <w:endnote w:type="continuationSeparator" w:id="1">
    <w:p w:rsidR="00183C30" w:rsidRDefault="00183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C30" w:rsidRDefault="00183C30">
      <w:r>
        <w:separator/>
      </w:r>
    </w:p>
  </w:footnote>
  <w:footnote w:type="continuationSeparator" w:id="1">
    <w:p w:rsidR="00183C30" w:rsidRDefault="00183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633FF">
          <w:pPr>
            <w:pStyle w:val="Balk2"/>
            <w:jc w:val="left"/>
          </w:pPr>
          <w:r>
            <w:t>46</w:t>
          </w:r>
        </w:p>
      </w:tc>
      <w:tc>
        <w:tcPr>
          <w:tcW w:w="4404" w:type="dxa"/>
          <w:tcBorders>
            <w:top w:val="nil"/>
            <w:left w:val="nil"/>
            <w:bottom w:val="nil"/>
            <w:right w:val="nil"/>
          </w:tcBorders>
        </w:tcPr>
        <w:p w:rsidR="008254E6" w:rsidRDefault="008254E6">
          <w:pPr>
            <w:pStyle w:val="Balk2"/>
            <w:rPr>
              <w:b/>
            </w:rPr>
          </w:pPr>
          <w:r>
            <w:rPr>
              <w:b/>
            </w:rPr>
            <w:t>MERSİN</w:t>
          </w:r>
        </w:p>
      </w:tc>
    </w:tr>
    <w:tr w:rsidR="00BD6BE0">
      <w:trPr>
        <w:cantSplit/>
      </w:trPr>
      <w:tc>
        <w:tcPr>
          <w:tcW w:w="942" w:type="dxa"/>
          <w:tcBorders>
            <w:top w:val="nil"/>
            <w:left w:val="nil"/>
            <w:bottom w:val="nil"/>
            <w:right w:val="nil"/>
          </w:tcBorders>
        </w:tcPr>
        <w:p w:rsidR="00BD6BE0" w:rsidRDefault="00BD6BE0">
          <w:pPr>
            <w:rPr>
              <w:b/>
              <w:sz w:val="24"/>
            </w:rPr>
          </w:pPr>
        </w:p>
      </w:tc>
      <w:tc>
        <w:tcPr>
          <w:tcW w:w="4860" w:type="dxa"/>
          <w:tcBorders>
            <w:top w:val="nil"/>
            <w:left w:val="nil"/>
            <w:bottom w:val="nil"/>
            <w:right w:val="nil"/>
          </w:tcBorders>
        </w:tcPr>
        <w:p w:rsidR="00BD6BE0" w:rsidRDefault="00BD6BE0">
          <w:pPr>
            <w:pStyle w:val="Balk2"/>
            <w:jc w:val="left"/>
          </w:pPr>
        </w:p>
      </w:tc>
      <w:tc>
        <w:tcPr>
          <w:tcW w:w="4404" w:type="dxa"/>
          <w:tcBorders>
            <w:top w:val="nil"/>
            <w:left w:val="nil"/>
            <w:bottom w:val="nil"/>
            <w:right w:val="nil"/>
          </w:tcBorders>
        </w:tcPr>
        <w:p w:rsidR="00BD6BE0" w:rsidRDefault="00A633FF">
          <w:pPr>
            <w:pStyle w:val="Balk2"/>
            <w:rPr>
              <w:b/>
            </w:rPr>
          </w:pPr>
          <w:r>
            <w:rPr>
              <w:b/>
            </w:rPr>
            <w:t>07/05/2019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3C30"/>
    <w:rsid w:val="002416D3"/>
    <w:rsid w:val="003214ED"/>
    <w:rsid w:val="003432F8"/>
    <w:rsid w:val="00481B3D"/>
    <w:rsid w:val="00534478"/>
    <w:rsid w:val="00575CE8"/>
    <w:rsid w:val="008254E6"/>
    <w:rsid w:val="008517C2"/>
    <w:rsid w:val="00977193"/>
    <w:rsid w:val="00A233C3"/>
    <w:rsid w:val="00A633FF"/>
    <w:rsid w:val="00A86DA1"/>
    <w:rsid w:val="00B94971"/>
    <w:rsid w:val="00BD6BE0"/>
    <w:rsid w:val="00C63B2B"/>
    <w:rsid w:val="00D51EC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971"/>
  </w:style>
  <w:style w:type="paragraph" w:styleId="Balk1">
    <w:name w:val="heading 1"/>
    <w:basedOn w:val="Normal"/>
    <w:next w:val="Normal"/>
    <w:link w:val="Balk1Char"/>
    <w:qFormat/>
    <w:rsid w:val="00B94971"/>
    <w:pPr>
      <w:keepNext/>
      <w:jc w:val="center"/>
      <w:outlineLvl w:val="0"/>
    </w:pPr>
    <w:rPr>
      <w:b/>
      <w:sz w:val="24"/>
    </w:rPr>
  </w:style>
  <w:style w:type="paragraph" w:styleId="Balk2">
    <w:name w:val="heading 2"/>
    <w:basedOn w:val="Normal"/>
    <w:next w:val="Normal"/>
    <w:qFormat/>
    <w:rsid w:val="00B94971"/>
    <w:pPr>
      <w:keepNext/>
      <w:jc w:val="right"/>
      <w:outlineLvl w:val="1"/>
    </w:pPr>
    <w:rPr>
      <w:sz w:val="24"/>
    </w:rPr>
  </w:style>
  <w:style w:type="paragraph" w:styleId="Balk3">
    <w:name w:val="heading 3"/>
    <w:basedOn w:val="Normal"/>
    <w:next w:val="Normal"/>
    <w:qFormat/>
    <w:rsid w:val="00B9497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94971"/>
    <w:pPr>
      <w:tabs>
        <w:tab w:val="center" w:pos="4536"/>
        <w:tab w:val="right" w:pos="9072"/>
      </w:tabs>
    </w:pPr>
  </w:style>
  <w:style w:type="paragraph" w:styleId="Altbilgi">
    <w:name w:val="footer"/>
    <w:basedOn w:val="Normal"/>
    <w:rsid w:val="00B94971"/>
    <w:pPr>
      <w:tabs>
        <w:tab w:val="center" w:pos="4536"/>
        <w:tab w:val="right" w:pos="9072"/>
      </w:tabs>
    </w:pPr>
  </w:style>
  <w:style w:type="character" w:customStyle="1" w:styleId="Balk1Char">
    <w:name w:val="Başlık 1 Char"/>
    <w:basedOn w:val="VarsaylanParagrafYazTipi"/>
    <w:link w:val="Balk1"/>
    <w:rsid w:val="00A86DA1"/>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2019-05-17T05:47:00Z</dcterms:created>
  <dcterms:modified xsi:type="dcterms:W3CDTF">2019-05-17T05:54:00Z</dcterms:modified>
</cp:coreProperties>
</file>