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E3" w:rsidRDefault="007D4AE3" w:rsidP="007D4AE3">
      <w:pPr>
        <w:pStyle w:val="KonuBal"/>
        <w:jc w:val="center"/>
        <w:rPr>
          <w:sz w:val="22"/>
          <w:szCs w:val="22"/>
        </w:rPr>
      </w:pPr>
      <w:r>
        <w:rPr>
          <w:sz w:val="22"/>
          <w:szCs w:val="22"/>
        </w:rPr>
        <w:t>YENİŞEHİR BELEDİYE BAŞKANLIĞINDAN</w:t>
      </w:r>
    </w:p>
    <w:p w:rsidR="007D4AE3" w:rsidRDefault="007D4AE3" w:rsidP="007D4AE3">
      <w:pPr>
        <w:pStyle w:val="GvdeMetniGirintisi"/>
        <w:tabs>
          <w:tab w:val="left" w:pos="708"/>
        </w:tabs>
        <w:rPr>
          <w:sz w:val="22"/>
          <w:szCs w:val="22"/>
        </w:rPr>
      </w:pPr>
      <w:r>
        <w:rPr>
          <w:sz w:val="22"/>
          <w:szCs w:val="22"/>
        </w:rPr>
        <w:t xml:space="preserve">Belediye Meclisimiz ekli gündemi görüşmek üzere 5393 sayılı Belediye Kanununun 20. maddesine göre </w:t>
      </w:r>
      <w:r w:rsidR="00A52540">
        <w:rPr>
          <w:sz w:val="22"/>
          <w:szCs w:val="22"/>
        </w:rPr>
        <w:t>01/10</w:t>
      </w:r>
      <w:r>
        <w:rPr>
          <w:sz w:val="22"/>
          <w:szCs w:val="22"/>
        </w:rPr>
        <w:t>/2018 Pazartesi günü saat 14.00’de</w:t>
      </w:r>
      <w:r>
        <w:rPr>
          <w:b/>
          <w:sz w:val="22"/>
          <w:szCs w:val="22"/>
        </w:rPr>
        <w:t xml:space="preserve"> </w:t>
      </w:r>
      <w:r>
        <w:rPr>
          <w:sz w:val="22"/>
          <w:szCs w:val="22"/>
        </w:rPr>
        <w:t>Belediyemiz Hizmet Binası Meclis Toplantı Salonunda toplanacaktır. Duyurulur.</w:t>
      </w:r>
    </w:p>
    <w:p w:rsidR="007D4AE3" w:rsidRDefault="007D4AE3" w:rsidP="007D4AE3">
      <w:pPr>
        <w:pStyle w:val="GvdeMetniGirintisi"/>
        <w:tabs>
          <w:tab w:val="left" w:pos="708"/>
        </w:tabs>
        <w:rPr>
          <w:sz w:val="22"/>
          <w:szCs w:val="22"/>
        </w:rPr>
      </w:pPr>
    </w:p>
    <w:p w:rsidR="007D4AE3" w:rsidRDefault="007D4AE3" w:rsidP="007D4AE3">
      <w:pPr>
        <w:pStyle w:val="GvdeMetniGirintisi"/>
        <w:tabs>
          <w:tab w:val="left" w:pos="708"/>
        </w:tabs>
        <w:ind w:firstLine="567"/>
        <w:rPr>
          <w:sz w:val="6"/>
          <w:szCs w:val="6"/>
        </w:rPr>
      </w:pPr>
    </w:p>
    <w:p w:rsidR="007D4AE3" w:rsidRDefault="007D4AE3" w:rsidP="007D4AE3">
      <w:pPr>
        <w:pStyle w:val="GvdeMetniGirintisi"/>
        <w:tabs>
          <w:tab w:val="left" w:pos="3402"/>
        </w:tabs>
        <w:ind w:firstLine="0"/>
        <w:rPr>
          <w:b/>
          <w:sz w:val="20"/>
          <w:u w:val="single"/>
        </w:rPr>
      </w:pPr>
      <w:r>
        <w:rPr>
          <w:b/>
          <w:sz w:val="20"/>
          <w:u w:val="single"/>
        </w:rPr>
        <w:t>G Ü N D E M</w:t>
      </w:r>
      <w:r>
        <w:rPr>
          <w:b/>
          <w:sz w:val="20"/>
          <w:u w:val="single"/>
        </w:rPr>
        <w:tab/>
        <w:t>:</w:t>
      </w:r>
    </w:p>
    <w:p w:rsidR="006666A0" w:rsidRDefault="006666A0" w:rsidP="006666A0">
      <w:pPr>
        <w:tabs>
          <w:tab w:val="left" w:pos="9498"/>
        </w:tabs>
        <w:jc w:val="both"/>
        <w:rPr>
          <w:rFonts w:ascii="Arial" w:hAnsi="Arial" w:cs="Arial"/>
          <w:sz w:val="10"/>
          <w:szCs w:val="10"/>
          <w:u w:val="single"/>
        </w:rPr>
      </w:pPr>
    </w:p>
    <w:p w:rsidR="006666A0" w:rsidRDefault="006666A0" w:rsidP="006666A0">
      <w:pPr>
        <w:tabs>
          <w:tab w:val="left" w:pos="9498"/>
        </w:tabs>
        <w:jc w:val="both"/>
        <w:rPr>
          <w:rFonts w:ascii="Arial" w:hAnsi="Arial" w:cs="Arial"/>
          <w:sz w:val="10"/>
          <w:szCs w:val="10"/>
          <w:u w:val="single"/>
        </w:rPr>
      </w:pP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Yoklama ve açılış.  </w:t>
      </w:r>
    </w:p>
    <w:p w:rsidR="00EA40FB" w:rsidRDefault="00EA40FB" w:rsidP="00EA40FB">
      <w:pPr>
        <w:tabs>
          <w:tab w:val="left" w:pos="567"/>
        </w:tabs>
        <w:ind w:left="567" w:hanging="425"/>
        <w:jc w:val="both"/>
        <w:rPr>
          <w:rFonts w:ascii="Arial" w:hAnsi="Arial" w:cs="Arial"/>
          <w:sz w:val="22"/>
          <w:szCs w:val="22"/>
        </w:rPr>
      </w:pP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 Bir önceki birleşim tutanak özetinin okunması. </w:t>
      </w:r>
    </w:p>
    <w:p w:rsidR="00EA40FB" w:rsidRDefault="00EA40FB" w:rsidP="00EA40FB">
      <w:pPr>
        <w:tabs>
          <w:tab w:val="left" w:pos="567"/>
        </w:tabs>
        <w:ind w:left="567"/>
        <w:jc w:val="both"/>
        <w:rPr>
          <w:rFonts w:ascii="Arial" w:hAnsi="Arial" w:cs="Arial"/>
          <w:sz w:val="22"/>
          <w:szCs w:val="22"/>
        </w:rPr>
      </w:pP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Yenişehir Belediyesi 2019 Yılı Performans Programı ile ilgili teklifin görüşülmesi.</w:t>
      </w:r>
    </w:p>
    <w:p w:rsidR="00EA40FB" w:rsidRDefault="00EA40FB" w:rsidP="00EA40FB">
      <w:pPr>
        <w:tabs>
          <w:tab w:val="left" w:pos="567"/>
        </w:tabs>
        <w:ind w:left="567"/>
        <w:jc w:val="both"/>
        <w:rPr>
          <w:rFonts w:ascii="Arial" w:hAnsi="Arial" w:cs="Arial"/>
          <w:sz w:val="22"/>
          <w:szCs w:val="22"/>
        </w:rPr>
      </w:pP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2019 Mali Yılı Vergi, Harç ve Ücret Tarifesinin görüşülmesi.</w:t>
      </w:r>
    </w:p>
    <w:p w:rsidR="00EA40FB" w:rsidRDefault="00EA40FB" w:rsidP="00EA40FB">
      <w:pPr>
        <w:tabs>
          <w:tab w:val="left" w:pos="567"/>
        </w:tabs>
        <w:ind w:left="567"/>
        <w:jc w:val="both"/>
        <w:rPr>
          <w:rFonts w:ascii="Arial" w:hAnsi="Arial" w:cs="Arial"/>
          <w:sz w:val="22"/>
          <w:szCs w:val="22"/>
        </w:rPr>
      </w:pPr>
    </w:p>
    <w:p w:rsidR="00EA40FB" w:rsidRDefault="00EA40FB" w:rsidP="00EA40FB">
      <w:pPr>
        <w:numPr>
          <w:ilvl w:val="0"/>
          <w:numId w:val="1"/>
        </w:numPr>
        <w:tabs>
          <w:tab w:val="clear" w:pos="502"/>
          <w:tab w:val="num" w:pos="567"/>
          <w:tab w:val="num" w:pos="644"/>
        </w:tabs>
        <w:ind w:left="567" w:hanging="425"/>
        <w:jc w:val="both"/>
        <w:rPr>
          <w:rFonts w:ascii="Arial" w:hAnsi="Arial" w:cs="Arial"/>
          <w:sz w:val="22"/>
          <w:szCs w:val="22"/>
        </w:rPr>
      </w:pPr>
      <w:r>
        <w:rPr>
          <w:rFonts w:ascii="Arial" w:hAnsi="Arial" w:cs="Arial"/>
          <w:sz w:val="22"/>
          <w:szCs w:val="22"/>
        </w:rPr>
        <w:t xml:space="preserve">2019 Mali Yılı Bütçesinin görüşülmesi. </w:t>
      </w:r>
    </w:p>
    <w:p w:rsidR="00EA40FB" w:rsidRDefault="00EA40FB" w:rsidP="00EA40FB">
      <w:pPr>
        <w:ind w:left="567"/>
        <w:jc w:val="both"/>
        <w:rPr>
          <w:rFonts w:ascii="Arial" w:hAnsi="Arial" w:cs="Arial"/>
          <w:sz w:val="22"/>
          <w:szCs w:val="22"/>
        </w:rPr>
      </w:pP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Belediyemizde 657 sayılı yasaya tabii memur statüsünde çalışanlar için hazırlanan dolu kadro değişikliği cetveli  (III Sayılı Cetvel) ile ilgili teklifin görüşülmesi.</w:t>
      </w:r>
    </w:p>
    <w:p w:rsidR="00EA40FB" w:rsidRDefault="00EA40FB" w:rsidP="00EA40FB">
      <w:pPr>
        <w:tabs>
          <w:tab w:val="left" w:pos="567"/>
        </w:tabs>
        <w:ind w:left="567" w:hanging="425"/>
        <w:jc w:val="both"/>
        <w:rPr>
          <w:rFonts w:ascii="Arial" w:hAnsi="Arial" w:cs="Arial"/>
          <w:sz w:val="22"/>
          <w:szCs w:val="22"/>
        </w:rPr>
      </w:pPr>
    </w:p>
    <w:p w:rsidR="00EA40FB" w:rsidRDefault="00EA40FB" w:rsidP="00EA40FB">
      <w:pPr>
        <w:numPr>
          <w:ilvl w:val="0"/>
          <w:numId w:val="1"/>
        </w:numPr>
        <w:tabs>
          <w:tab w:val="clear" w:pos="502"/>
          <w:tab w:val="num" w:pos="426"/>
          <w:tab w:val="left" w:pos="567"/>
          <w:tab w:val="num" w:pos="644"/>
        </w:tabs>
        <w:ind w:left="567" w:hanging="425"/>
        <w:jc w:val="both"/>
        <w:rPr>
          <w:rFonts w:ascii="Arial" w:hAnsi="Arial" w:cs="Arial"/>
          <w:sz w:val="22"/>
          <w:szCs w:val="22"/>
        </w:rPr>
      </w:pPr>
      <w:r>
        <w:rPr>
          <w:rFonts w:ascii="Arial" w:hAnsi="Arial" w:cs="Arial"/>
          <w:sz w:val="22"/>
          <w:szCs w:val="22"/>
        </w:rPr>
        <w:tab/>
        <w:t>Belediyemiz sınırları içerisinde bulunan Palmiye Mahallesi İsmet İnönü Bulvarı üzeri 1202 sokak ile 1208 sokak arasında bulunan 1209 sokağın (sağlı-sollu) Belediye içkili yer bölgesine dahil edilmesi ile ilgili teklifin görüşülmesi.</w:t>
      </w:r>
    </w:p>
    <w:p w:rsidR="00EA40FB" w:rsidRDefault="00EA40FB" w:rsidP="00EA40FB">
      <w:pPr>
        <w:tabs>
          <w:tab w:val="left" w:pos="567"/>
        </w:tabs>
        <w:ind w:left="567" w:hanging="425"/>
        <w:jc w:val="both"/>
        <w:rPr>
          <w:rFonts w:ascii="Arial" w:hAnsi="Arial" w:cs="Arial"/>
          <w:sz w:val="22"/>
          <w:szCs w:val="22"/>
        </w:rPr>
      </w:pPr>
    </w:p>
    <w:p w:rsidR="00EA40FB" w:rsidRDefault="00EA40FB" w:rsidP="00EA40FB">
      <w:pPr>
        <w:numPr>
          <w:ilvl w:val="0"/>
          <w:numId w:val="1"/>
        </w:numPr>
        <w:tabs>
          <w:tab w:val="clear" w:pos="502"/>
          <w:tab w:val="num" w:pos="426"/>
          <w:tab w:val="left" w:pos="567"/>
          <w:tab w:val="num" w:pos="644"/>
        </w:tabs>
        <w:ind w:left="567" w:hanging="425"/>
        <w:jc w:val="both"/>
        <w:rPr>
          <w:rFonts w:ascii="Arial" w:hAnsi="Arial" w:cs="Arial"/>
          <w:sz w:val="22"/>
          <w:szCs w:val="22"/>
        </w:rPr>
      </w:pPr>
      <w:r>
        <w:rPr>
          <w:rFonts w:ascii="Arial" w:hAnsi="Arial" w:cs="Arial"/>
          <w:sz w:val="22"/>
          <w:szCs w:val="22"/>
        </w:rPr>
        <w:tab/>
        <w:t>Kocavilayet Mahallesinde yapılacak olan kadastro çalışmalarında (2B çalışmaları) kadastro ekipleri ile birlikte görev yapacak kişilerin Bilirkişi seçilmesi ile ilgili teklifin görüşülmesi.</w:t>
      </w:r>
    </w:p>
    <w:p w:rsidR="00EA40FB" w:rsidRDefault="00EA40FB" w:rsidP="00EA40FB">
      <w:pPr>
        <w:tabs>
          <w:tab w:val="left" w:pos="567"/>
        </w:tabs>
        <w:ind w:left="567" w:hanging="425"/>
        <w:jc w:val="both"/>
        <w:rPr>
          <w:rFonts w:ascii="Arial" w:hAnsi="Arial" w:cs="Arial"/>
          <w:sz w:val="22"/>
          <w:szCs w:val="22"/>
        </w:rPr>
      </w:pPr>
    </w:p>
    <w:p w:rsidR="00EA40FB" w:rsidRDefault="00EA40FB" w:rsidP="00EA40FB">
      <w:pPr>
        <w:numPr>
          <w:ilvl w:val="0"/>
          <w:numId w:val="1"/>
        </w:numPr>
        <w:tabs>
          <w:tab w:val="clear" w:pos="502"/>
          <w:tab w:val="num" w:pos="426"/>
          <w:tab w:val="left" w:pos="567"/>
          <w:tab w:val="num" w:pos="644"/>
        </w:tabs>
        <w:ind w:left="567" w:hanging="425"/>
        <w:jc w:val="both"/>
        <w:rPr>
          <w:rFonts w:ascii="Arial" w:hAnsi="Arial" w:cs="Arial"/>
          <w:sz w:val="22"/>
          <w:szCs w:val="22"/>
        </w:rPr>
      </w:pPr>
      <w:r>
        <w:rPr>
          <w:rFonts w:ascii="Arial" w:hAnsi="Arial" w:cs="Arial"/>
          <w:sz w:val="22"/>
          <w:szCs w:val="22"/>
        </w:rPr>
        <w:tab/>
        <w:t xml:space="preserve">Menteş 20 J III pafta, 7913 ada, 1 nolu Belediye Hizmet Alanı Vasıflı parselde bulunan Mehmet KAYA tarafından hibe edilen (961m2.) hisse ile </w:t>
      </w:r>
      <w:proofErr w:type="spellStart"/>
      <w:r>
        <w:rPr>
          <w:rFonts w:ascii="Arial" w:hAnsi="Arial" w:cs="Arial"/>
          <w:sz w:val="22"/>
          <w:szCs w:val="22"/>
        </w:rPr>
        <w:t>Miral</w:t>
      </w:r>
      <w:proofErr w:type="spellEnd"/>
      <w:r>
        <w:rPr>
          <w:rFonts w:ascii="Arial" w:hAnsi="Arial" w:cs="Arial"/>
          <w:sz w:val="22"/>
          <w:szCs w:val="22"/>
        </w:rPr>
        <w:t xml:space="preserve"> BERBER tarafından hibe edilen (960m2.)'</w:t>
      </w:r>
      <w:proofErr w:type="spellStart"/>
      <w:r>
        <w:rPr>
          <w:rFonts w:ascii="Arial" w:hAnsi="Arial" w:cs="Arial"/>
          <w:sz w:val="22"/>
          <w:szCs w:val="22"/>
        </w:rPr>
        <w:t>lik</w:t>
      </w:r>
      <w:proofErr w:type="spellEnd"/>
      <w:r>
        <w:rPr>
          <w:rFonts w:ascii="Arial" w:hAnsi="Arial" w:cs="Arial"/>
          <w:sz w:val="22"/>
          <w:szCs w:val="22"/>
        </w:rPr>
        <w:t xml:space="preserve"> hisselerin inşaat yoğunluğunda kullanılmadığından Mehmet KAYA ile </w:t>
      </w:r>
      <w:proofErr w:type="spellStart"/>
      <w:r>
        <w:rPr>
          <w:rFonts w:ascii="Arial" w:hAnsi="Arial" w:cs="Arial"/>
          <w:sz w:val="22"/>
          <w:szCs w:val="22"/>
        </w:rPr>
        <w:t>Miral</w:t>
      </w:r>
      <w:proofErr w:type="spellEnd"/>
      <w:r>
        <w:rPr>
          <w:rFonts w:ascii="Arial" w:hAnsi="Arial" w:cs="Arial"/>
          <w:sz w:val="22"/>
          <w:szCs w:val="22"/>
        </w:rPr>
        <w:t xml:space="preserve"> </w:t>
      </w:r>
      <w:proofErr w:type="spellStart"/>
      <w:r>
        <w:rPr>
          <w:rFonts w:ascii="Arial" w:hAnsi="Arial" w:cs="Arial"/>
          <w:sz w:val="22"/>
          <w:szCs w:val="22"/>
        </w:rPr>
        <w:t>BERBER'e</w:t>
      </w:r>
      <w:proofErr w:type="spellEnd"/>
      <w:r>
        <w:rPr>
          <w:rFonts w:ascii="Arial" w:hAnsi="Arial" w:cs="Arial"/>
          <w:sz w:val="22"/>
          <w:szCs w:val="22"/>
        </w:rPr>
        <w:t xml:space="preserve"> iadesi ile ilgili teklifin görüşülmesi.</w:t>
      </w:r>
    </w:p>
    <w:p w:rsidR="00EA40FB" w:rsidRDefault="00EA40FB" w:rsidP="00EA40FB">
      <w:pPr>
        <w:tabs>
          <w:tab w:val="left" w:pos="567"/>
        </w:tabs>
        <w:ind w:left="567"/>
        <w:jc w:val="both"/>
        <w:rPr>
          <w:rFonts w:ascii="Arial" w:hAnsi="Arial" w:cs="Arial"/>
          <w:sz w:val="22"/>
          <w:szCs w:val="22"/>
        </w:rPr>
      </w:pPr>
    </w:p>
    <w:p w:rsidR="00EA40FB" w:rsidRDefault="00EA40FB" w:rsidP="00EA40FB">
      <w:pPr>
        <w:numPr>
          <w:ilvl w:val="0"/>
          <w:numId w:val="1"/>
        </w:numPr>
        <w:tabs>
          <w:tab w:val="clear" w:pos="502"/>
          <w:tab w:val="num" w:pos="426"/>
          <w:tab w:val="left" w:pos="567"/>
          <w:tab w:val="num" w:pos="644"/>
        </w:tabs>
        <w:ind w:left="567" w:hanging="425"/>
        <w:jc w:val="both"/>
        <w:rPr>
          <w:rFonts w:ascii="Arial" w:hAnsi="Arial" w:cs="Arial"/>
          <w:sz w:val="22"/>
          <w:szCs w:val="22"/>
        </w:rPr>
      </w:pPr>
      <w:r>
        <w:rPr>
          <w:rFonts w:ascii="Arial" w:hAnsi="Arial" w:cs="Arial"/>
          <w:sz w:val="22"/>
          <w:szCs w:val="22"/>
        </w:rPr>
        <w:t>Yenişehir ilçesi, tapuda Emirler Mahallesi, 102 ada, 23, 24, ve 25 nolu parseller ile ilgili Uygulama İmar Planı onaylama yetkisi teklifinin görüşülmesi.</w:t>
      </w:r>
    </w:p>
    <w:p w:rsidR="00EA40FB" w:rsidRDefault="00EA40FB" w:rsidP="00EA40FB">
      <w:pPr>
        <w:tabs>
          <w:tab w:val="left" w:pos="567"/>
        </w:tabs>
        <w:ind w:left="567"/>
        <w:jc w:val="both"/>
        <w:rPr>
          <w:rFonts w:ascii="Arial" w:hAnsi="Arial" w:cs="Arial"/>
          <w:sz w:val="22"/>
          <w:szCs w:val="22"/>
        </w:rPr>
      </w:pPr>
    </w:p>
    <w:p w:rsidR="00EA40FB" w:rsidRDefault="00EA40FB" w:rsidP="00EA40FB">
      <w:pPr>
        <w:numPr>
          <w:ilvl w:val="0"/>
          <w:numId w:val="1"/>
        </w:numPr>
        <w:tabs>
          <w:tab w:val="clear" w:pos="502"/>
          <w:tab w:val="num" w:pos="426"/>
          <w:tab w:val="left" w:pos="567"/>
          <w:tab w:val="num" w:pos="644"/>
        </w:tabs>
        <w:ind w:left="567" w:hanging="425"/>
        <w:jc w:val="both"/>
        <w:rPr>
          <w:rFonts w:ascii="Arial" w:hAnsi="Arial" w:cs="Arial"/>
          <w:sz w:val="22"/>
          <w:szCs w:val="22"/>
        </w:rPr>
      </w:pPr>
      <w:r>
        <w:rPr>
          <w:rFonts w:ascii="Arial" w:hAnsi="Arial" w:cs="Arial"/>
          <w:sz w:val="22"/>
          <w:szCs w:val="22"/>
        </w:rPr>
        <w:t>Yenişehir İlçesi, tapuda Menteş Mahallesi, 19 K-1 pafta, 254 nolu parsel ile ilgili İmar Planı Değişikliği teklifinin görüşülmesi.</w:t>
      </w:r>
    </w:p>
    <w:p w:rsidR="00EA40FB" w:rsidRDefault="00EA40FB" w:rsidP="00EA40FB">
      <w:pPr>
        <w:tabs>
          <w:tab w:val="left" w:pos="567"/>
        </w:tabs>
        <w:ind w:left="567" w:hanging="425"/>
        <w:jc w:val="both"/>
        <w:rPr>
          <w:rFonts w:ascii="Arial" w:hAnsi="Arial" w:cs="Arial"/>
          <w:sz w:val="22"/>
          <w:szCs w:val="22"/>
        </w:rPr>
      </w:pP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Belediyemiz sınırları içerisinde bulunan Fuat Morel Mahallesi, İsmet İnönü Bulvarından başlayan 2819 sokak ile 2824 sokağın kuzeyinde kesiştikleri nokta arasında bulunan 2819 sokağın (sağ tarafı)  Belediye içkili yer bölgesine dahil edilmesi ile ilgili teklife ait Tüm İhtisas Komisyonları ortak raporunun görüşülmesi.</w:t>
      </w:r>
    </w:p>
    <w:p w:rsidR="00EA40FB" w:rsidRDefault="00EA40FB" w:rsidP="00EA40FB">
      <w:pPr>
        <w:tabs>
          <w:tab w:val="left" w:pos="567"/>
        </w:tabs>
        <w:ind w:left="567" w:hanging="425"/>
        <w:jc w:val="both"/>
        <w:rPr>
          <w:rFonts w:ascii="Arial" w:hAnsi="Arial" w:cs="Arial"/>
          <w:sz w:val="22"/>
          <w:szCs w:val="22"/>
        </w:rPr>
      </w:pP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Yenişehir Bölgesi sınırları dahilinde açık alanda faaliyet gösteren semt pazar yerlerinin uygun alanlara taşınabilmesi ile ilgili teklife ait İmar Komisyonu ile Çevre Komisyonu ortak raporunun görüşülmesi. </w:t>
      </w:r>
    </w:p>
    <w:p w:rsidR="00EA40FB" w:rsidRDefault="00EA40FB" w:rsidP="00EA40FB">
      <w:pPr>
        <w:pStyle w:val="ListeParagraf"/>
        <w:tabs>
          <w:tab w:val="num" w:pos="426"/>
          <w:tab w:val="left" w:pos="567"/>
        </w:tabs>
        <w:spacing w:before="0" w:beforeAutospacing="0" w:after="0" w:afterAutospacing="0"/>
        <w:ind w:left="567" w:hanging="425"/>
        <w:rPr>
          <w:rFonts w:ascii="Arial" w:hAnsi="Arial" w:cs="Arial"/>
          <w:sz w:val="22"/>
          <w:szCs w:val="22"/>
        </w:rPr>
      </w:pP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Belediyemiz idari sınırları içerisinde bulunan bazı </w:t>
      </w:r>
      <w:proofErr w:type="spellStart"/>
      <w:r>
        <w:rPr>
          <w:rFonts w:ascii="Arial" w:hAnsi="Arial" w:cs="Arial"/>
          <w:sz w:val="22"/>
          <w:szCs w:val="22"/>
        </w:rPr>
        <w:t>kadastral</w:t>
      </w:r>
      <w:proofErr w:type="spellEnd"/>
      <w:r>
        <w:rPr>
          <w:rFonts w:ascii="Arial" w:hAnsi="Arial" w:cs="Arial"/>
          <w:sz w:val="22"/>
          <w:szCs w:val="22"/>
        </w:rPr>
        <w:t xml:space="preserve"> mülkiyetlerin ve numarataj adreslerinin, Mezitli Belediyesi idari sınırları içerisinde kalması ve aynı şekilde Yenişehir Belediyemiz sınırları içerisinde yer almasından kaynaklanan sınır uyuşmazlıklarının giderilmesi ile ilgili teklife ait Tüm İhtisas Komisyonları ortak raporunun görüşülmesi.</w:t>
      </w:r>
    </w:p>
    <w:p w:rsidR="00EA40FB" w:rsidRDefault="00EA40FB" w:rsidP="00EA40FB">
      <w:pPr>
        <w:tabs>
          <w:tab w:val="left" w:pos="567"/>
        </w:tabs>
        <w:ind w:left="567"/>
        <w:jc w:val="both"/>
        <w:rPr>
          <w:rFonts w:ascii="Arial" w:hAnsi="Arial" w:cs="Arial"/>
          <w:sz w:val="22"/>
          <w:szCs w:val="22"/>
        </w:rPr>
      </w:pPr>
      <w:r>
        <w:rPr>
          <w:rFonts w:ascii="Arial" w:hAnsi="Arial" w:cs="Arial"/>
          <w:sz w:val="22"/>
          <w:szCs w:val="22"/>
        </w:rPr>
        <w:t xml:space="preserve">                                                                                                                                                                                                                                                                                                                                                                                                                                                                                                                                                                                                                                                                                                                                                                                                                                                       </w:t>
      </w:r>
    </w:p>
    <w:p w:rsidR="00EA40FB" w:rsidRDefault="00EA40FB" w:rsidP="00EA40FB">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Öneriler ve Temenniler.</w:t>
      </w:r>
    </w:p>
    <w:p w:rsidR="006666A0" w:rsidRDefault="006666A0" w:rsidP="006666A0">
      <w:pPr>
        <w:pStyle w:val="ListeParagraf"/>
        <w:spacing w:before="0" w:beforeAutospacing="0" w:after="0" w:afterAutospacing="0"/>
        <w:rPr>
          <w:rFonts w:ascii="Arial" w:hAnsi="Arial" w:cs="Arial"/>
          <w:sz w:val="22"/>
          <w:szCs w:val="22"/>
        </w:rPr>
      </w:pPr>
    </w:p>
    <w:p w:rsidR="006666A0" w:rsidRDefault="006666A0" w:rsidP="006666A0">
      <w:pPr>
        <w:jc w:val="both"/>
        <w:rPr>
          <w:rFonts w:ascii="Arial" w:hAnsi="Arial" w:cs="Arial"/>
          <w:sz w:val="22"/>
          <w:szCs w:val="22"/>
        </w:rPr>
      </w:pPr>
    </w:p>
    <w:p w:rsidR="006666A0" w:rsidRDefault="006666A0" w:rsidP="006666A0">
      <w:pPr>
        <w:rPr>
          <w:rFonts w:ascii="Arial" w:hAnsi="Arial" w:cs="Arial"/>
          <w:sz w:val="22"/>
          <w:szCs w:val="22"/>
        </w:rPr>
      </w:pPr>
    </w:p>
    <w:p w:rsidR="006666A0" w:rsidRDefault="006666A0" w:rsidP="006666A0"/>
    <w:sectPr w:rsidR="006666A0" w:rsidSect="00CE1F24">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359043E8"/>
    <w:lvl w:ilvl="0" w:tplc="93022A3A">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6666A0"/>
    <w:rsid w:val="007D4AE3"/>
    <w:rsid w:val="00891232"/>
    <w:rsid w:val="00A52540"/>
    <w:rsid w:val="00CE1F24"/>
    <w:rsid w:val="00CF544E"/>
    <w:rsid w:val="00D701DE"/>
    <w:rsid w:val="00EA40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7D4AE3"/>
    <w:rPr>
      <w:rFonts w:ascii="Arial" w:hAnsi="Arial" w:cs="Arial"/>
      <w:b/>
      <w:sz w:val="24"/>
    </w:rPr>
  </w:style>
  <w:style w:type="paragraph" w:styleId="GvdeMetniGirintisi">
    <w:name w:val="Body Text Indent"/>
    <w:basedOn w:val="Normal"/>
    <w:link w:val="GvdeMetniGirintisiChar"/>
    <w:unhideWhenUsed/>
    <w:rsid w:val="007D4AE3"/>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7D4AE3"/>
    <w:rPr>
      <w:rFonts w:ascii="Arial" w:hAnsi="Arial"/>
      <w:sz w:val="24"/>
    </w:rPr>
  </w:style>
  <w:style w:type="paragraph" w:styleId="KonuBal">
    <w:name w:val="Title"/>
    <w:basedOn w:val="Normal"/>
    <w:link w:val="KonuBalChar"/>
    <w:qFormat/>
    <w:rsid w:val="007D4AE3"/>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7D4AE3"/>
    <w:rPr>
      <w:rFonts w:ascii="Cambria" w:eastAsia="Times New Roman" w:hAnsi="Cambria" w:cs="Times New Roman"/>
      <w:b/>
      <w:bCs/>
      <w:kern w:val="28"/>
      <w:sz w:val="32"/>
      <w:szCs w:val="32"/>
    </w:rPr>
  </w:style>
  <w:style w:type="paragraph" w:styleId="ListeParagraf">
    <w:name w:val="List Paragraph"/>
    <w:basedOn w:val="Normal"/>
    <w:uiPriority w:val="34"/>
    <w:qFormat/>
    <w:rsid w:val="007D4AE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626719">
      <w:bodyDiv w:val="1"/>
      <w:marLeft w:val="0"/>
      <w:marRight w:val="0"/>
      <w:marTop w:val="0"/>
      <w:marBottom w:val="0"/>
      <w:divBdr>
        <w:top w:val="none" w:sz="0" w:space="0" w:color="auto"/>
        <w:left w:val="none" w:sz="0" w:space="0" w:color="auto"/>
        <w:bottom w:val="none" w:sz="0" w:space="0" w:color="auto"/>
        <w:right w:val="none" w:sz="0" w:space="0" w:color="auto"/>
      </w:divBdr>
    </w:div>
    <w:div w:id="586034735">
      <w:bodyDiv w:val="1"/>
      <w:marLeft w:val="0"/>
      <w:marRight w:val="0"/>
      <w:marTop w:val="0"/>
      <w:marBottom w:val="0"/>
      <w:divBdr>
        <w:top w:val="none" w:sz="0" w:space="0" w:color="auto"/>
        <w:left w:val="none" w:sz="0" w:space="0" w:color="auto"/>
        <w:bottom w:val="none" w:sz="0" w:space="0" w:color="auto"/>
        <w:right w:val="none" w:sz="0" w:space="0" w:color="auto"/>
      </w:divBdr>
    </w:div>
    <w:div w:id="125528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516</Words>
  <Characters>2942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3</cp:revision>
  <dcterms:created xsi:type="dcterms:W3CDTF">2018-09-26T10:37:00Z</dcterms:created>
  <dcterms:modified xsi:type="dcterms:W3CDTF">2018-09-26T10:38:00Z</dcterms:modified>
</cp:coreProperties>
</file>