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F76ACE">
        <w:rPr>
          <w:rFonts w:ascii="Arial" w:hAnsi="Arial" w:cs="Arial"/>
          <w:sz w:val="24"/>
          <w:szCs w:val="24"/>
        </w:rPr>
        <w:t>3</w:t>
      </w:r>
      <w:r w:rsidR="00331609">
        <w:rPr>
          <w:rFonts w:ascii="Arial" w:hAnsi="Arial" w:cs="Arial"/>
          <w:sz w:val="24"/>
          <w:szCs w:val="24"/>
        </w:rPr>
        <w:t>/1</w:t>
      </w:r>
      <w:r w:rsidR="00F76ACE">
        <w:rPr>
          <w:rFonts w:ascii="Arial" w:hAnsi="Arial" w:cs="Arial"/>
          <w:sz w:val="24"/>
          <w:szCs w:val="24"/>
        </w:rPr>
        <w:t>2</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F91B40">
        <w:rPr>
          <w:rFonts w:ascii="Arial" w:hAnsi="Arial" w:cs="Arial"/>
          <w:sz w:val="24"/>
          <w:szCs w:val="24"/>
        </w:rPr>
        <w:t>6</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A4E69" w:rsidRPr="00FA4E69">
        <w:rPr>
          <w:rFonts w:ascii="Arial" w:hAnsi="Arial" w:cs="Arial"/>
          <w:sz w:val="24"/>
          <w:szCs w:val="24"/>
        </w:rPr>
        <w:t>05</w:t>
      </w:r>
      <w:r w:rsidR="00B83AB9">
        <w:rPr>
          <w:rFonts w:ascii="Arial" w:hAnsi="Arial" w:cs="Arial"/>
          <w:sz w:val="24"/>
          <w:szCs w:val="24"/>
        </w:rPr>
        <w:t>/1</w:t>
      </w:r>
      <w:r w:rsidR="00F76ACE">
        <w:rPr>
          <w:rFonts w:ascii="Arial" w:hAnsi="Arial" w:cs="Arial"/>
          <w:sz w:val="24"/>
          <w:szCs w:val="24"/>
        </w:rPr>
        <w:t>1</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76ACE" w:rsidRPr="00F76ACE">
        <w:rPr>
          <w:rFonts w:ascii="Arial" w:hAnsi="Arial" w:cs="Arial"/>
          <w:sz w:val="24"/>
          <w:szCs w:val="24"/>
        </w:rPr>
        <w:t>94</w:t>
      </w:r>
    </w:p>
    <w:p w:rsidR="00F76ACE" w:rsidRDefault="00F76ACE" w:rsidP="00F76ACE">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Plan ve Bütçe Komisyonu</w:t>
      </w:r>
    </w:p>
    <w:p w:rsidR="00F76ACE" w:rsidRDefault="00F76ACE" w:rsidP="00F76ACE">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p>
    <w:p w:rsidR="006922F9" w:rsidRDefault="00A22801" w:rsidP="006922F9">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FA4E69" w:rsidRPr="00FA4E69">
        <w:rPr>
          <w:sz w:val="24"/>
          <w:szCs w:val="24"/>
        </w:rPr>
        <w:t>13</w:t>
      </w:r>
      <w:r>
        <w:rPr>
          <w:sz w:val="24"/>
          <w:szCs w:val="24"/>
        </w:rPr>
        <w:t>/1</w:t>
      </w:r>
      <w:r w:rsidR="00FA4E69">
        <w:rPr>
          <w:sz w:val="24"/>
          <w:szCs w:val="24"/>
        </w:rPr>
        <w:t>1</w:t>
      </w:r>
      <w:r>
        <w:rPr>
          <w:sz w:val="24"/>
          <w:szCs w:val="24"/>
        </w:rPr>
        <w:t>/2018</w:t>
      </w:r>
    </w:p>
    <w:p w:rsidR="006922F9" w:rsidRDefault="00A22801" w:rsidP="006922F9">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Pr>
          <w:rFonts w:ascii="Arial" w:hAnsi="Arial" w:cs="Arial"/>
          <w:b/>
        </w:rPr>
        <w:t>:</w:t>
      </w:r>
      <w:r>
        <w:rPr>
          <w:rFonts w:ascii="Arial" w:hAnsi="Arial" w:cs="Arial"/>
        </w:rPr>
        <w:t xml:space="preserve">  </w:t>
      </w:r>
      <w:r>
        <w:rPr>
          <w:rFonts w:ascii="Arial" w:hAnsi="Arial" w:cs="Arial"/>
        </w:rPr>
        <w:tab/>
      </w:r>
      <w:r w:rsidR="006922F9">
        <w:rPr>
          <w:rFonts w:ascii="Arial" w:hAnsi="Arial" w:cs="Arial"/>
          <w:sz w:val="24"/>
          <w:szCs w:val="24"/>
        </w:rPr>
        <w:t>2019 Mali Yılı Evsel Katı Atık ve Ücret Tarifesinin” belirlenmesi ile ilgili teklif 05/11/2018 tarih ve 94 sayılı Belediye Meclisinin ara kararıyla komisyonlarımıza havale edilmiş olup; Komisyonlarımızca teklif ile ilgili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yapılmıştır.</w:t>
      </w:r>
    </w:p>
    <w:p w:rsidR="006922F9" w:rsidRDefault="006922F9" w:rsidP="006922F9">
      <w:pPr>
        <w:tabs>
          <w:tab w:val="left" w:pos="3402"/>
          <w:tab w:val="left" w:pos="3686"/>
        </w:tabs>
        <w:spacing w:after="120" w:line="240" w:lineRule="auto"/>
        <w:jc w:val="both"/>
        <w:rPr>
          <w:rFonts w:ascii="Arial" w:hAnsi="Arial" w:cs="Arial"/>
          <w:sz w:val="24"/>
          <w:szCs w:val="24"/>
        </w:rPr>
      </w:pPr>
      <w:r>
        <w:rPr>
          <w:rFonts w:ascii="Arial" w:hAnsi="Arial" w:cs="Arial"/>
          <w:sz w:val="24"/>
          <w:szCs w:val="24"/>
        </w:rPr>
        <w:t>Yapılan incelemeler sonucunda;Katı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ve 27/10/2010 tarih ve 27742 sayılı Resmi Gazetede yayımlanan “Atıksu Altyapı ve Evsel Katı Atık Bertaraf Tesisleri Tarifelerinin Belirlenmesinde Uygulanacak Usul ve Esaslara İlişkin Yönetmeliği hükümleri uyarınca hazırlanan Belediyemiz 2019 Mali Yılı Evsel katı Atık Ücretlerinin idareden</w:t>
      </w:r>
      <w:r>
        <w:rPr>
          <w:sz w:val="24"/>
          <w:szCs w:val="24"/>
        </w:rPr>
        <w:t xml:space="preserve"> </w:t>
      </w:r>
      <w:r>
        <w:rPr>
          <w:rFonts w:ascii="Arial" w:hAnsi="Arial" w:cs="Arial"/>
          <w:sz w:val="24"/>
          <w:szCs w:val="24"/>
        </w:rPr>
        <w:t xml:space="preserve">geldiği şekliyle kabulüne oy birliği ile karar verildi. </w:t>
      </w: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Default="006C25CA" w:rsidP="006922F9">
      <w:pPr>
        <w:tabs>
          <w:tab w:val="left" w:pos="3402"/>
          <w:tab w:val="left" w:pos="3686"/>
        </w:tabs>
        <w:spacing w:after="120" w:line="240" w:lineRule="auto"/>
        <w:jc w:val="both"/>
        <w:rPr>
          <w:rFonts w:ascii="Arial" w:hAnsi="Arial" w:cs="Arial"/>
          <w:sz w:val="24"/>
          <w:szCs w:val="24"/>
        </w:rPr>
      </w:pPr>
    </w:p>
    <w:p w:rsidR="006C25CA" w:rsidRPr="0029032F" w:rsidRDefault="006C25CA" w:rsidP="006C25CA">
      <w:pPr>
        <w:tabs>
          <w:tab w:val="left" w:pos="3402"/>
          <w:tab w:val="left" w:pos="3686"/>
        </w:tabs>
        <w:spacing w:after="120" w:line="240" w:lineRule="auto"/>
        <w:jc w:val="both"/>
        <w:rPr>
          <w:rFonts w:ascii="Arial" w:hAnsi="Arial" w:cs="Arial"/>
          <w:b/>
          <w:sz w:val="24"/>
          <w:szCs w:val="24"/>
        </w:rPr>
      </w:pPr>
    </w:p>
    <w:p w:rsidR="006C25CA" w:rsidRPr="0029032F" w:rsidRDefault="006C25CA" w:rsidP="006C25C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830860">
        <w:rPr>
          <w:rFonts w:ascii="Arial" w:hAnsi="Arial" w:cs="Arial"/>
          <w:sz w:val="24"/>
          <w:szCs w:val="24"/>
        </w:rPr>
        <w:t>2</w:t>
      </w:r>
    </w:p>
    <w:p w:rsidR="006C25CA" w:rsidRPr="0029032F" w:rsidRDefault="006C25CA" w:rsidP="006C25C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3/12</w:t>
      </w:r>
      <w:r w:rsidRPr="0029032F">
        <w:rPr>
          <w:rFonts w:ascii="Arial" w:hAnsi="Arial" w:cs="Arial"/>
          <w:sz w:val="24"/>
          <w:szCs w:val="24"/>
        </w:rPr>
        <w:t>/2018</w:t>
      </w:r>
    </w:p>
    <w:p w:rsidR="006C25CA" w:rsidRPr="0029032F" w:rsidRDefault="006C25CA" w:rsidP="006C25C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7</w:t>
      </w:r>
    </w:p>
    <w:p w:rsidR="006C25CA" w:rsidRPr="0029032F" w:rsidRDefault="006C25CA" w:rsidP="006C25C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FA4E69">
        <w:rPr>
          <w:rFonts w:ascii="Arial" w:hAnsi="Arial" w:cs="Arial"/>
          <w:sz w:val="24"/>
          <w:szCs w:val="24"/>
        </w:rPr>
        <w:t>05</w:t>
      </w:r>
      <w:r>
        <w:rPr>
          <w:rFonts w:ascii="Arial" w:hAnsi="Arial" w:cs="Arial"/>
          <w:sz w:val="24"/>
          <w:szCs w:val="24"/>
        </w:rPr>
        <w:t>/11</w:t>
      </w:r>
      <w:r w:rsidRPr="0029032F">
        <w:rPr>
          <w:rFonts w:ascii="Arial" w:hAnsi="Arial" w:cs="Arial"/>
          <w:sz w:val="24"/>
          <w:szCs w:val="24"/>
        </w:rPr>
        <w:t>/2018</w:t>
      </w:r>
    </w:p>
    <w:p w:rsidR="006C25CA" w:rsidRPr="0029032F" w:rsidRDefault="006C25CA" w:rsidP="006C25C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F76ACE">
        <w:rPr>
          <w:rFonts w:ascii="Arial" w:hAnsi="Arial" w:cs="Arial"/>
          <w:sz w:val="24"/>
          <w:szCs w:val="24"/>
        </w:rPr>
        <w:t>9</w:t>
      </w:r>
      <w:r>
        <w:rPr>
          <w:rFonts w:ascii="Arial" w:hAnsi="Arial" w:cs="Arial"/>
          <w:sz w:val="24"/>
          <w:szCs w:val="24"/>
        </w:rPr>
        <w:t>5</w:t>
      </w:r>
    </w:p>
    <w:p w:rsidR="00FF10CE" w:rsidRDefault="00FF10CE" w:rsidP="00FF10CE">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ile Çevre Komisyonu</w:t>
      </w:r>
    </w:p>
    <w:p w:rsidR="00FF10CE" w:rsidRDefault="00FF10CE" w:rsidP="00FF10CE">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6C25CA" w:rsidRDefault="00FF10CE" w:rsidP="00FF10CE">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r w:rsidR="006C25CA">
        <w:rPr>
          <w:sz w:val="24"/>
          <w:szCs w:val="24"/>
        </w:rPr>
        <w:tab/>
      </w:r>
    </w:p>
    <w:p w:rsidR="00E34F3B" w:rsidRDefault="006C25CA" w:rsidP="00E34F3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E34F3B">
        <w:rPr>
          <w:rFonts w:ascii="Arial" w:hAnsi="Arial" w:cs="Arial"/>
          <w:sz w:val="24"/>
          <w:szCs w:val="24"/>
        </w:rPr>
        <w:t>27/11/2018-</w:t>
      </w:r>
      <w:r w:rsidR="00E34F3B" w:rsidRPr="00E34F3B">
        <w:rPr>
          <w:rFonts w:ascii="Arial" w:hAnsi="Arial" w:cs="Arial"/>
          <w:sz w:val="24"/>
          <w:szCs w:val="24"/>
        </w:rPr>
        <w:t xml:space="preserve"> </w:t>
      </w:r>
      <w:r w:rsidR="00E34F3B">
        <w:rPr>
          <w:rFonts w:ascii="Arial" w:hAnsi="Arial" w:cs="Arial"/>
          <w:sz w:val="24"/>
          <w:szCs w:val="24"/>
        </w:rPr>
        <w:t>UİP-947,82</w:t>
      </w:r>
    </w:p>
    <w:p w:rsidR="00E34F3B" w:rsidRDefault="006C25CA" w:rsidP="00E34F3B">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Pr>
          <w:rFonts w:ascii="Arial" w:hAnsi="Arial" w:cs="Arial"/>
          <w:b/>
        </w:rPr>
        <w:t>:</w:t>
      </w:r>
      <w:r>
        <w:rPr>
          <w:rFonts w:ascii="Arial" w:hAnsi="Arial" w:cs="Arial"/>
        </w:rPr>
        <w:t xml:space="preserve">  </w:t>
      </w:r>
      <w:r>
        <w:rPr>
          <w:rFonts w:ascii="Arial" w:hAnsi="Arial" w:cs="Arial"/>
        </w:rPr>
        <w:tab/>
      </w:r>
      <w:r w:rsidR="00E34F3B">
        <w:rPr>
          <w:rFonts w:ascii="Arial" w:hAnsi="Arial" w:cs="Arial"/>
          <w:sz w:val="24"/>
          <w:szCs w:val="24"/>
        </w:rPr>
        <w:t xml:space="preserve">Toroslar Elektrik Dağıtım A.Ş.’nin 25.10.2018 tarih ve 2454 sayılı yazıları ile Belediyemiz sınırları içinde 7 adet trafo alanı ile ilgili UİP- 947,82 Plan İşlem Numaralı plan tadilatı teklifi hazırlanmıştır. </w:t>
      </w:r>
    </w:p>
    <w:p w:rsidR="00E34F3B" w:rsidRDefault="00E34F3B" w:rsidP="00E34F3B">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Tadilat teklifi ile Belediye sınırlarımız içinde düzenli elektrik hizmeti alınması ve teknik altyapı eksikliğinin giderilmesi amacıyla 1/1000 ölçekli uygulama imar planında 7 adet yeni trafo alanı teklif edilmiştir.  </w:t>
      </w:r>
    </w:p>
    <w:p w:rsidR="00E34F3B" w:rsidRDefault="00E34F3B" w:rsidP="00E34F3B">
      <w:pPr>
        <w:tabs>
          <w:tab w:val="left" w:pos="3402"/>
          <w:tab w:val="left" w:pos="3686"/>
        </w:tabs>
        <w:spacing w:after="120" w:line="240" w:lineRule="auto"/>
        <w:jc w:val="both"/>
        <w:rPr>
          <w:rFonts w:ascii="Arial" w:hAnsi="Arial" w:cs="Arial"/>
          <w:sz w:val="24"/>
          <w:szCs w:val="24"/>
        </w:rPr>
      </w:pPr>
      <w:r>
        <w:rPr>
          <w:rFonts w:ascii="Arial" w:hAnsi="Arial" w:cs="Arial"/>
          <w:sz w:val="24"/>
          <w:szCs w:val="24"/>
        </w:rPr>
        <w:t>Teklifin komisyonumuzca incelenmesi neticesinde;</w:t>
      </w:r>
    </w:p>
    <w:p w:rsidR="00E34F3B" w:rsidRDefault="00E34F3B" w:rsidP="00E34F3B">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Söz konusu değişiklik teklifi ile 7 adet trafo alanının 1/1000 ölçekli Uygulama İmar Planına işaretlenmesi ancak Tr4 nolu trafo alanının 1/1000 ölçekli Uygulama İmar planında B.H.A. (Sosyal ve Kültürel Merkez)’e isabet ettiği, 1/5000 ölçekli Nazım İmar Planında ise  “Park” alana isabet ettiği tespit edilmiş olup söz konusu alan 1/5000 ölçekli Nazım İmar Planına uygun olarak 1/1000 ölçekli Uygulama İmar Planında “Park”  işaretlenerek ekli paraflı krokide görüldüğü şekliyle teklif komisyonumuzca uygun görülerek kabul edilmiştir. </w:t>
      </w:r>
    </w:p>
    <w:p w:rsidR="006C25CA" w:rsidRDefault="006C25CA" w:rsidP="006C25CA">
      <w:pPr>
        <w:tabs>
          <w:tab w:val="left" w:pos="3402"/>
          <w:tab w:val="left" w:pos="3686"/>
        </w:tabs>
        <w:spacing w:after="120" w:line="240" w:lineRule="auto"/>
        <w:jc w:val="both"/>
        <w:rPr>
          <w:rFonts w:ascii="Arial" w:hAnsi="Arial" w:cs="Arial"/>
          <w:sz w:val="24"/>
          <w:szCs w:val="24"/>
        </w:rPr>
      </w:pPr>
    </w:p>
    <w:sectPr w:rsidR="006C25CA"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E8" w:rsidRDefault="00E759E8" w:rsidP="00C30551">
      <w:pPr>
        <w:spacing w:after="0" w:line="240" w:lineRule="auto"/>
      </w:pPr>
      <w:r>
        <w:separator/>
      </w:r>
    </w:p>
  </w:endnote>
  <w:endnote w:type="continuationSeparator" w:id="1">
    <w:p w:rsidR="00E759E8" w:rsidRDefault="00E759E8"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E8" w:rsidRDefault="00E759E8" w:rsidP="00C30551">
      <w:pPr>
        <w:spacing w:after="0" w:line="240" w:lineRule="auto"/>
      </w:pPr>
      <w:r>
        <w:separator/>
      </w:r>
    </w:p>
  </w:footnote>
  <w:footnote w:type="continuationSeparator" w:id="1">
    <w:p w:rsidR="00E759E8" w:rsidRDefault="00E759E8"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2C0FC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9570"/>
    <o:shapelayout v:ext="edit">
      <o:idmap v:ext="edit" data="1"/>
    </o:shapelayout>
  </w:hdrShapeDefaults>
  <w:footnotePr>
    <w:footnote w:id="0"/>
    <w:footnote w:id="1"/>
  </w:footnotePr>
  <w:endnotePr>
    <w:endnote w:id="0"/>
    <w:endnote w:id="1"/>
  </w:endnotePr>
  <w:compat/>
  <w:rsids>
    <w:rsidRoot w:val="00C30551"/>
    <w:rsid w:val="00005648"/>
    <w:rsid w:val="0001740F"/>
    <w:rsid w:val="00020557"/>
    <w:rsid w:val="000242D6"/>
    <w:rsid w:val="00024F71"/>
    <w:rsid w:val="00041F7A"/>
    <w:rsid w:val="000438BF"/>
    <w:rsid w:val="00051BC6"/>
    <w:rsid w:val="000538D1"/>
    <w:rsid w:val="000565B0"/>
    <w:rsid w:val="00077A84"/>
    <w:rsid w:val="00083328"/>
    <w:rsid w:val="00086706"/>
    <w:rsid w:val="000964E4"/>
    <w:rsid w:val="000A2128"/>
    <w:rsid w:val="000B4C3F"/>
    <w:rsid w:val="000C23AD"/>
    <w:rsid w:val="000C76CA"/>
    <w:rsid w:val="000D16FD"/>
    <w:rsid w:val="000D5BAE"/>
    <w:rsid w:val="000E5F31"/>
    <w:rsid w:val="00116B01"/>
    <w:rsid w:val="00135E3C"/>
    <w:rsid w:val="00144F5C"/>
    <w:rsid w:val="00154DC2"/>
    <w:rsid w:val="00160829"/>
    <w:rsid w:val="00165C31"/>
    <w:rsid w:val="00175FD6"/>
    <w:rsid w:val="0018776A"/>
    <w:rsid w:val="00193785"/>
    <w:rsid w:val="0019765D"/>
    <w:rsid w:val="001D1D71"/>
    <w:rsid w:val="001E7568"/>
    <w:rsid w:val="001F12D9"/>
    <w:rsid w:val="001F2722"/>
    <w:rsid w:val="001F2CE1"/>
    <w:rsid w:val="001F5EF9"/>
    <w:rsid w:val="0020793A"/>
    <w:rsid w:val="00237B01"/>
    <w:rsid w:val="002472B7"/>
    <w:rsid w:val="0027182C"/>
    <w:rsid w:val="0028461F"/>
    <w:rsid w:val="0029032F"/>
    <w:rsid w:val="002903B6"/>
    <w:rsid w:val="00295807"/>
    <w:rsid w:val="002B2F34"/>
    <w:rsid w:val="002C0FC9"/>
    <w:rsid w:val="002F462D"/>
    <w:rsid w:val="002F4F8F"/>
    <w:rsid w:val="003046D9"/>
    <w:rsid w:val="003111C5"/>
    <w:rsid w:val="003117A7"/>
    <w:rsid w:val="00311B33"/>
    <w:rsid w:val="00314132"/>
    <w:rsid w:val="00317183"/>
    <w:rsid w:val="00322425"/>
    <w:rsid w:val="00322F72"/>
    <w:rsid w:val="00325177"/>
    <w:rsid w:val="00327639"/>
    <w:rsid w:val="00331609"/>
    <w:rsid w:val="00335A08"/>
    <w:rsid w:val="003524B4"/>
    <w:rsid w:val="00355B52"/>
    <w:rsid w:val="0037296D"/>
    <w:rsid w:val="003B06AC"/>
    <w:rsid w:val="003C0C42"/>
    <w:rsid w:val="00401194"/>
    <w:rsid w:val="004030B9"/>
    <w:rsid w:val="00407C62"/>
    <w:rsid w:val="00410D5D"/>
    <w:rsid w:val="00413927"/>
    <w:rsid w:val="0042293B"/>
    <w:rsid w:val="004257E3"/>
    <w:rsid w:val="004270DA"/>
    <w:rsid w:val="00432A03"/>
    <w:rsid w:val="004612F9"/>
    <w:rsid w:val="00475E0E"/>
    <w:rsid w:val="00481042"/>
    <w:rsid w:val="00482F84"/>
    <w:rsid w:val="00490667"/>
    <w:rsid w:val="0049426E"/>
    <w:rsid w:val="00494C08"/>
    <w:rsid w:val="004B5951"/>
    <w:rsid w:val="004B6EFC"/>
    <w:rsid w:val="004D046D"/>
    <w:rsid w:val="004D73E4"/>
    <w:rsid w:val="004E538A"/>
    <w:rsid w:val="004F27B7"/>
    <w:rsid w:val="00500DC3"/>
    <w:rsid w:val="005201CF"/>
    <w:rsid w:val="00525D04"/>
    <w:rsid w:val="00541202"/>
    <w:rsid w:val="00553D5F"/>
    <w:rsid w:val="005550A9"/>
    <w:rsid w:val="005578F4"/>
    <w:rsid w:val="00574F88"/>
    <w:rsid w:val="0058197D"/>
    <w:rsid w:val="005D430C"/>
    <w:rsid w:val="005F032F"/>
    <w:rsid w:val="005F0B85"/>
    <w:rsid w:val="005F1A96"/>
    <w:rsid w:val="0063201C"/>
    <w:rsid w:val="00632692"/>
    <w:rsid w:val="00646C54"/>
    <w:rsid w:val="00651E18"/>
    <w:rsid w:val="00653550"/>
    <w:rsid w:val="006546D5"/>
    <w:rsid w:val="00665DDA"/>
    <w:rsid w:val="00666050"/>
    <w:rsid w:val="006922F9"/>
    <w:rsid w:val="006A68FC"/>
    <w:rsid w:val="006B2766"/>
    <w:rsid w:val="006C25CA"/>
    <w:rsid w:val="006D649C"/>
    <w:rsid w:val="006E461C"/>
    <w:rsid w:val="006E7405"/>
    <w:rsid w:val="006F04C7"/>
    <w:rsid w:val="00700079"/>
    <w:rsid w:val="007012C2"/>
    <w:rsid w:val="00701E3C"/>
    <w:rsid w:val="00711BF7"/>
    <w:rsid w:val="0071745B"/>
    <w:rsid w:val="00751D11"/>
    <w:rsid w:val="007B77D3"/>
    <w:rsid w:val="007C381F"/>
    <w:rsid w:val="007D7D87"/>
    <w:rsid w:val="008041DE"/>
    <w:rsid w:val="008057ED"/>
    <w:rsid w:val="00826600"/>
    <w:rsid w:val="00830860"/>
    <w:rsid w:val="008662F4"/>
    <w:rsid w:val="00876B11"/>
    <w:rsid w:val="00891611"/>
    <w:rsid w:val="008A250F"/>
    <w:rsid w:val="008C5E84"/>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81821"/>
    <w:rsid w:val="00A905C4"/>
    <w:rsid w:val="00AA4D19"/>
    <w:rsid w:val="00AB6348"/>
    <w:rsid w:val="00AD17F8"/>
    <w:rsid w:val="00B0627A"/>
    <w:rsid w:val="00B36971"/>
    <w:rsid w:val="00B41217"/>
    <w:rsid w:val="00B442D7"/>
    <w:rsid w:val="00B523A1"/>
    <w:rsid w:val="00B52795"/>
    <w:rsid w:val="00B53979"/>
    <w:rsid w:val="00B56ABE"/>
    <w:rsid w:val="00B745FA"/>
    <w:rsid w:val="00B83AB9"/>
    <w:rsid w:val="00B87614"/>
    <w:rsid w:val="00B90DD1"/>
    <w:rsid w:val="00BB31D7"/>
    <w:rsid w:val="00BB3D38"/>
    <w:rsid w:val="00BC124C"/>
    <w:rsid w:val="00BE7992"/>
    <w:rsid w:val="00BF5339"/>
    <w:rsid w:val="00BF70B2"/>
    <w:rsid w:val="00C14880"/>
    <w:rsid w:val="00C217D8"/>
    <w:rsid w:val="00C30551"/>
    <w:rsid w:val="00C323A2"/>
    <w:rsid w:val="00C4353D"/>
    <w:rsid w:val="00C47C7C"/>
    <w:rsid w:val="00C66391"/>
    <w:rsid w:val="00C7164A"/>
    <w:rsid w:val="00C774F3"/>
    <w:rsid w:val="00C978B0"/>
    <w:rsid w:val="00CA73CE"/>
    <w:rsid w:val="00D21DB8"/>
    <w:rsid w:val="00D36B08"/>
    <w:rsid w:val="00D36F0B"/>
    <w:rsid w:val="00D37370"/>
    <w:rsid w:val="00D46499"/>
    <w:rsid w:val="00D61903"/>
    <w:rsid w:val="00D67787"/>
    <w:rsid w:val="00D72641"/>
    <w:rsid w:val="00D90E1F"/>
    <w:rsid w:val="00DC3DC0"/>
    <w:rsid w:val="00DD0734"/>
    <w:rsid w:val="00DF297A"/>
    <w:rsid w:val="00E1008C"/>
    <w:rsid w:val="00E21614"/>
    <w:rsid w:val="00E247A5"/>
    <w:rsid w:val="00E34F3B"/>
    <w:rsid w:val="00E5653A"/>
    <w:rsid w:val="00E759E8"/>
    <w:rsid w:val="00E93FA1"/>
    <w:rsid w:val="00E95205"/>
    <w:rsid w:val="00E95D8C"/>
    <w:rsid w:val="00EA2BA6"/>
    <w:rsid w:val="00EF568E"/>
    <w:rsid w:val="00F2442D"/>
    <w:rsid w:val="00F37AAA"/>
    <w:rsid w:val="00F47782"/>
    <w:rsid w:val="00F61D13"/>
    <w:rsid w:val="00F7329A"/>
    <w:rsid w:val="00F74F4E"/>
    <w:rsid w:val="00F76ACE"/>
    <w:rsid w:val="00F8055C"/>
    <w:rsid w:val="00F85826"/>
    <w:rsid w:val="00F900D1"/>
    <w:rsid w:val="00F91B40"/>
    <w:rsid w:val="00FA36C4"/>
    <w:rsid w:val="00FA4E69"/>
    <w:rsid w:val="00FC737B"/>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449</Words>
  <Characters>2564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128</cp:revision>
  <cp:lastPrinted>2018-12-28T07:32:00Z</cp:lastPrinted>
  <dcterms:created xsi:type="dcterms:W3CDTF">2018-12-28T06:43:00Z</dcterms:created>
  <dcterms:modified xsi:type="dcterms:W3CDTF">2019-01-09T12:28:00Z</dcterms:modified>
</cp:coreProperties>
</file>