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2151B" w:rsidRDefault="000E5D1D" w:rsidP="00F2151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Hizmetleri Müdürlüğünün 28/11/2017 tarih ve 84392874-602.07.04-E.5906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2151B" w:rsidRDefault="00F2151B">
            <w:pPr>
              <w:jc w:val="center"/>
              <w:rPr>
                <w:b/>
                <w:sz w:val="24"/>
                <w:u w:val="single"/>
              </w:rPr>
            </w:pPr>
          </w:p>
          <w:p w:rsidR="00F2151B" w:rsidRDefault="007316E8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Fen İşleri Müdürlüğü tarafından </w:t>
            </w:r>
            <w:r w:rsidR="00F2151B" w:rsidRPr="00F2151B">
              <w:rPr>
                <w:rFonts w:ascii="Arial" w:hAnsi="Arial" w:cs="Arial"/>
                <w:sz w:val="24"/>
              </w:rPr>
              <w:t>2017 yılı bütçesinin 06.5.7.07-Yol Yapım Giderleri ile 03.8.6.01-Yol Bakım ve Onarım Giderleri kalemlerinde yeterli ödenek ka</w:t>
            </w:r>
            <w:r w:rsidR="00E67714">
              <w:rPr>
                <w:rFonts w:ascii="Arial" w:hAnsi="Arial" w:cs="Arial"/>
                <w:sz w:val="24"/>
              </w:rPr>
              <w:t>lmadığından ödenek aktarılması</w:t>
            </w:r>
            <w:r w:rsidR="00F2151B" w:rsidRPr="00F2151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istenilmektedir.</w:t>
            </w:r>
          </w:p>
          <w:p w:rsidR="00F2151B" w:rsidRPr="00F2151B" w:rsidRDefault="00F2151B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7662D1" w:rsidRDefault="007316E8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Bütçe ve  Muhasebe Yönetmeliğinin </w:t>
            </w:r>
            <w:r w:rsidR="00E67714">
              <w:rPr>
                <w:rFonts w:ascii="Arial" w:hAnsi="Arial" w:cs="Arial"/>
                <w:sz w:val="24"/>
              </w:rPr>
              <w:t>36. maddesinin 2. bendine göre 2017 yılı bütçesinden kullanılmayacağı anlaşılan;</w:t>
            </w:r>
          </w:p>
          <w:p w:rsidR="007662D1" w:rsidRDefault="007662D1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7662D1" w:rsidRDefault="007662D1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F2151B" w:rsidRPr="00F2151B">
              <w:rPr>
                <w:rFonts w:ascii="Arial" w:hAnsi="Arial" w:cs="Arial"/>
                <w:sz w:val="24"/>
              </w:rPr>
              <w:t>Mali Hizmetler Müdürlüğü 05.8.5.02-Büyükşehir Belediyelere Ayrılan Paylar kaleminden 815.000,00-TL., Zabıta Müdürlüğü 06.1.4.01-Kara Taşıtı Alımları kaleminden 135.000,00-TL., Park Bahçeler Müdürlüğü 03.1.7.01-Kauçuk ve Plastik Ürün Alımları kaleminden 100.000,00-TL. ve 03.7.1.90-Diğer Dayanıklı Mal ve Malzeme Alımları kaleminden de 30.000,00-TL. olmak üzere toplam 1.120.000,00-TL.'nin Fen İşleri Müdürlüğünün 06.5.7.07-Y</w:t>
            </w:r>
            <w:r w:rsidR="007316E8">
              <w:rPr>
                <w:rFonts w:ascii="Arial" w:hAnsi="Arial" w:cs="Arial"/>
                <w:sz w:val="24"/>
              </w:rPr>
              <w:t>ol Yapım Giderleri kalemine</w:t>
            </w:r>
            <w:r>
              <w:rPr>
                <w:rFonts w:ascii="Arial" w:hAnsi="Arial" w:cs="Arial"/>
                <w:sz w:val="24"/>
              </w:rPr>
              <w:t>,</w:t>
            </w:r>
          </w:p>
          <w:p w:rsidR="007662D1" w:rsidRDefault="007662D1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2151B" w:rsidRDefault="007662D1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F2151B" w:rsidRPr="00F2151B">
              <w:rPr>
                <w:rFonts w:ascii="Arial" w:hAnsi="Arial" w:cs="Arial"/>
                <w:sz w:val="24"/>
              </w:rPr>
              <w:t>Park Bahçeler Müdürlüğü 03.7.1.90-Diğer Dayanıklı Mal ve Malzeme Alımları kaleminden 30.000,00-TL., İmar ve Şehircilik Müdürlüğü 03.5.1.90-Diğer Müşavir Firma ve Kişilere Ödemeler kaleminden 150.000,00-TL. alınarak toplam 180.000,00-TL.</w:t>
            </w:r>
            <w:r w:rsidR="007316E8">
              <w:rPr>
                <w:rFonts w:ascii="Arial" w:hAnsi="Arial" w:cs="Arial"/>
                <w:sz w:val="24"/>
              </w:rPr>
              <w:t xml:space="preserve"> olarak </w:t>
            </w:r>
            <w:r w:rsidR="00F2151B" w:rsidRPr="00F2151B">
              <w:rPr>
                <w:rFonts w:ascii="Arial" w:hAnsi="Arial" w:cs="Arial"/>
                <w:sz w:val="24"/>
              </w:rPr>
              <w:t xml:space="preserve"> Fen İşleri Müdürlüğünün 03.8.6.01-Yol Bakım ve Onarım Giderleri kalemine aktarılması</w:t>
            </w:r>
            <w:r w:rsidR="00F2151B">
              <w:rPr>
                <w:rFonts w:ascii="Arial" w:hAnsi="Arial" w:cs="Arial"/>
                <w:sz w:val="24"/>
              </w:rPr>
              <w:t xml:space="preserve">nın kabulüne oy birliği ile karar verildi. </w:t>
            </w:r>
          </w:p>
          <w:p w:rsidR="00F2151B" w:rsidRDefault="00F2151B" w:rsidP="00F2151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F2151B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D1D" w:rsidRDefault="000E5D1D">
            <w:pPr>
              <w:pStyle w:val="Balk1"/>
            </w:pPr>
            <w:r>
              <w:t>MECLİS BAŞKANI</w:t>
            </w:r>
          </w:p>
          <w:p w:rsidR="008254E6" w:rsidRDefault="000E5D1D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D1D" w:rsidRDefault="000E5D1D">
            <w:pPr>
              <w:pStyle w:val="Balk1"/>
            </w:pPr>
            <w:r>
              <w:t>KATİP</w:t>
            </w:r>
          </w:p>
          <w:p w:rsidR="008254E6" w:rsidRDefault="000E5D1D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D1D" w:rsidRDefault="000E5D1D">
            <w:pPr>
              <w:pStyle w:val="Balk1"/>
            </w:pPr>
            <w:r>
              <w:t>KATİP</w:t>
            </w:r>
          </w:p>
          <w:p w:rsidR="008254E6" w:rsidRDefault="000E5D1D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2151B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F2151B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CD" w:rsidRDefault="00FD1ACD">
      <w:r>
        <w:separator/>
      </w:r>
    </w:p>
  </w:endnote>
  <w:endnote w:type="continuationSeparator" w:id="1">
    <w:p w:rsidR="00FD1ACD" w:rsidRDefault="00FD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CD" w:rsidRDefault="00FD1ACD">
      <w:r>
        <w:separator/>
      </w:r>
    </w:p>
  </w:footnote>
  <w:footnote w:type="continuationSeparator" w:id="1">
    <w:p w:rsidR="00FD1ACD" w:rsidRDefault="00FD1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E5D1D">
          <w:pPr>
            <w:pStyle w:val="Balk2"/>
            <w:jc w:val="left"/>
          </w:pPr>
          <w:r>
            <w:t>138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2151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151B" w:rsidRDefault="00F2151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151B" w:rsidRDefault="00F2151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151B" w:rsidRDefault="000E5D1D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CD"/>
    <w:rsid w:val="00066F66"/>
    <w:rsid w:val="000E5D1D"/>
    <w:rsid w:val="002416D3"/>
    <w:rsid w:val="002E22A8"/>
    <w:rsid w:val="00340F7B"/>
    <w:rsid w:val="00481B3D"/>
    <w:rsid w:val="00534478"/>
    <w:rsid w:val="00575CE8"/>
    <w:rsid w:val="007316E8"/>
    <w:rsid w:val="007662D1"/>
    <w:rsid w:val="007F2CDD"/>
    <w:rsid w:val="008254E6"/>
    <w:rsid w:val="008517C2"/>
    <w:rsid w:val="00900B3F"/>
    <w:rsid w:val="00AB6CCC"/>
    <w:rsid w:val="00C63B2B"/>
    <w:rsid w:val="00D82AF6"/>
    <w:rsid w:val="00DF16C8"/>
    <w:rsid w:val="00E373D6"/>
    <w:rsid w:val="00E67714"/>
    <w:rsid w:val="00F21259"/>
    <w:rsid w:val="00F2151B"/>
    <w:rsid w:val="00F31A28"/>
    <w:rsid w:val="00F532D1"/>
    <w:rsid w:val="00F71533"/>
    <w:rsid w:val="00FB3141"/>
    <w:rsid w:val="00F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3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138.dot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2017-12-05T09:57:00Z</cp:lastPrinted>
  <dcterms:created xsi:type="dcterms:W3CDTF">2017-12-18T12:51:00Z</dcterms:created>
  <dcterms:modified xsi:type="dcterms:W3CDTF">2017-12-18T12:51:00Z</dcterms:modified>
</cp:coreProperties>
</file>