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bookmarkStart w:id="0" w:name="_GoBack"/>
            <w:bookmarkEnd w:id="0"/>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F0CE5" w:rsidRDefault="005B0D28" w:rsidP="006F0CE5">
            <w:pPr>
              <w:ind w:firstLine="885"/>
              <w:jc w:val="both"/>
              <w:rPr>
                <w:rFonts w:ascii="Arial" w:hAnsi="Arial" w:cs="Arial"/>
                <w:sz w:val="24"/>
              </w:rPr>
            </w:pPr>
            <w:r>
              <w:rPr>
                <w:rFonts w:ascii="Arial" w:hAnsi="Arial" w:cs="Arial"/>
                <w:sz w:val="24"/>
              </w:rPr>
              <w:t>Belediye Meclisinin 03/09/2018 tarih ve 68 sayılı ara kararı ile Plan ve Bütçe Komisyonuna havale edilen 3. Uluslararası Mersin Bilim Şenliği etkinliği ile ilgili  teklife ait  05/09/2018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F0CE5" w:rsidRDefault="006F0CE5">
            <w:pPr>
              <w:jc w:val="center"/>
              <w:rPr>
                <w:b/>
                <w:sz w:val="24"/>
                <w:u w:val="single"/>
              </w:rPr>
            </w:pPr>
          </w:p>
          <w:p w:rsidR="006F0CE5" w:rsidRPr="006F0CE5" w:rsidRDefault="006F0CE5" w:rsidP="006F0CE5">
            <w:pPr>
              <w:ind w:firstLine="851"/>
              <w:jc w:val="both"/>
              <w:rPr>
                <w:rFonts w:ascii="Arial" w:hAnsi="Arial" w:cs="Arial"/>
                <w:sz w:val="24"/>
                <w:szCs w:val="24"/>
              </w:rPr>
            </w:pPr>
            <w:r w:rsidRPr="006F0CE5">
              <w:rPr>
                <w:rFonts w:ascii="Arial" w:hAnsi="Arial" w:cs="Arial"/>
                <w:sz w:val="24"/>
                <w:szCs w:val="24"/>
              </w:rPr>
              <w:t xml:space="preserve">Mersin Üniversitesi Rektörlüğü Dış İlişkiler Şube Müdürlüğünün 14/11/2017 tarih ve 30699789-730.06.02E.309404 sayılı yazılarında; </w:t>
            </w:r>
            <w:r>
              <w:rPr>
                <w:rFonts w:ascii="Arial" w:hAnsi="Arial" w:cs="Arial"/>
                <w:sz w:val="24"/>
                <w:szCs w:val="24"/>
              </w:rPr>
              <w:t>3</w:t>
            </w:r>
            <w:r w:rsidRPr="006F0CE5">
              <w:rPr>
                <w:rFonts w:ascii="Arial" w:hAnsi="Arial" w:cs="Arial"/>
                <w:sz w:val="24"/>
                <w:szCs w:val="24"/>
              </w:rPr>
              <w:t>. Uluslararası Mersin Bilim Şenliğinin 28/29/30 Eylül 2018 tarihlerinde yapılmasına yönelik başlatılan çalışmalar kapsamında; ''TUBİTAK 4007- Bilim Şenlikleri Destekleme Programı ve HORİZON 2020- MSCA-NIGT-2018 Europen Researchers Night proje çağrılarına başvurusu yapılıp, hazırlıklar tamamlanmıştır. Bilim farkındalığının toplumun her kesimine yaygınlaştırılmasının ve kentimize yakışır bir organizasyon gerçekleştirmenin paydaşlarımızın da katkılarıyla mümkün olacağı bilinciyle'' denilerek 3.Uluslararası Mersin Bilim Şenliğine destek verilmesi talep edilmektedir.</w:t>
            </w:r>
          </w:p>
          <w:p w:rsidR="006F0CE5" w:rsidRPr="006F0CE5" w:rsidRDefault="006F0CE5" w:rsidP="006F0CE5">
            <w:pPr>
              <w:ind w:firstLine="851"/>
              <w:jc w:val="both"/>
              <w:rPr>
                <w:rFonts w:ascii="Arial" w:hAnsi="Arial" w:cs="Arial"/>
                <w:sz w:val="24"/>
                <w:szCs w:val="24"/>
              </w:rPr>
            </w:pPr>
          </w:p>
          <w:p w:rsidR="006F0CE5" w:rsidRPr="006F0CE5" w:rsidRDefault="006F0CE5" w:rsidP="006F0CE5">
            <w:pPr>
              <w:ind w:firstLine="851"/>
              <w:jc w:val="both"/>
              <w:rPr>
                <w:rFonts w:ascii="Arial" w:hAnsi="Arial" w:cs="Arial"/>
                <w:sz w:val="24"/>
                <w:szCs w:val="24"/>
              </w:rPr>
            </w:pPr>
            <w:r w:rsidRPr="006F0CE5">
              <w:rPr>
                <w:rFonts w:ascii="Arial" w:hAnsi="Arial" w:cs="Arial"/>
                <w:sz w:val="24"/>
                <w:szCs w:val="24"/>
              </w:rPr>
              <w:t>Söz konusu taleple ilgili olarak; "5393 Sayı</w:t>
            </w:r>
            <w:r>
              <w:rPr>
                <w:rFonts w:ascii="Arial" w:hAnsi="Arial" w:cs="Arial"/>
                <w:sz w:val="24"/>
                <w:szCs w:val="24"/>
              </w:rPr>
              <w:t>lı Belediye Yasasının, Belediye</w:t>
            </w:r>
            <w:r w:rsidRPr="006F0CE5">
              <w:rPr>
                <w:rFonts w:ascii="Arial" w:hAnsi="Arial" w:cs="Arial"/>
                <w:sz w:val="24"/>
                <w:szCs w:val="24"/>
              </w:rPr>
              <w:t>nin Giderleri, 60. Mad. n) fıkrası -Sosyal-kültürel Sanatsal ve bilimsel etkinlikler için yapılan giderler, k) Temsil, tören ağırlama ve tanıtım giderleridir." denilmektedir.</w:t>
            </w:r>
          </w:p>
          <w:p w:rsidR="006F0CE5" w:rsidRPr="006F0CE5" w:rsidRDefault="006F0CE5" w:rsidP="006F0CE5">
            <w:pPr>
              <w:ind w:firstLine="851"/>
              <w:jc w:val="both"/>
              <w:rPr>
                <w:rFonts w:ascii="Arial" w:hAnsi="Arial" w:cs="Arial"/>
                <w:sz w:val="24"/>
                <w:szCs w:val="24"/>
              </w:rPr>
            </w:pPr>
          </w:p>
          <w:p w:rsidR="006F0CE5" w:rsidRPr="006F0CE5" w:rsidRDefault="006F0CE5" w:rsidP="006F0CE5">
            <w:pPr>
              <w:ind w:firstLine="885"/>
              <w:jc w:val="both"/>
              <w:rPr>
                <w:rFonts w:ascii="Arial" w:hAnsi="Arial" w:cs="Arial"/>
                <w:sz w:val="24"/>
                <w:szCs w:val="24"/>
              </w:rPr>
            </w:pPr>
            <w:r w:rsidRPr="006F0CE5">
              <w:rPr>
                <w:rFonts w:ascii="Arial" w:hAnsi="Arial" w:cs="Arial"/>
                <w:sz w:val="24"/>
                <w:szCs w:val="24"/>
              </w:rPr>
              <w:t>Komi</w:t>
            </w:r>
            <w:r>
              <w:rPr>
                <w:rFonts w:ascii="Arial" w:hAnsi="Arial" w:cs="Arial"/>
                <w:sz w:val="24"/>
                <w:szCs w:val="24"/>
              </w:rPr>
              <w:t xml:space="preserve">syon raporu doğrultusunda; </w:t>
            </w:r>
            <w:r w:rsidRPr="006F0CE5">
              <w:rPr>
                <w:rFonts w:ascii="Arial" w:hAnsi="Arial" w:cs="Arial"/>
                <w:sz w:val="24"/>
                <w:szCs w:val="24"/>
              </w:rPr>
              <w:t xml:space="preserve">3.Uluslararası Mersin Bilim Şenliğinin 28/29/30 Eylül 2018 tarihlerinde gerçekleşmesi için Mersin Üniversitesi Rektörlüğünce  etkinliğin yapılacağı CNR-EXPO Fuar alanında Hol-1 ve Hol-2 (2 Salon) 3 günlük Kira bedeli olan 130.000,00TL’nin belediyemiz bütçesinden karşılanmasının </w:t>
            </w:r>
            <w:r>
              <w:rPr>
                <w:rFonts w:ascii="Arial" w:hAnsi="Arial" w:cs="Arial"/>
                <w:sz w:val="24"/>
                <w:szCs w:val="24"/>
              </w:rPr>
              <w:t>kabulüne oy birliği ile karar verildi.</w:t>
            </w:r>
          </w:p>
          <w:p w:rsidR="006F0CE5" w:rsidRDefault="006F0CE5">
            <w:pPr>
              <w:jc w:val="center"/>
              <w:rPr>
                <w:b/>
                <w:sz w:val="24"/>
                <w:szCs w:val="24"/>
                <w:u w:val="single"/>
              </w:rPr>
            </w:pPr>
          </w:p>
          <w:p w:rsidR="006F0CE5" w:rsidRPr="006F0CE5" w:rsidRDefault="006F0CE5">
            <w:pPr>
              <w:jc w:val="center"/>
              <w:rPr>
                <w:b/>
                <w:sz w:val="24"/>
                <w:szCs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rsidTr="006F0CE5">
        <w:tblPrEx>
          <w:tblCellMar>
            <w:top w:w="0" w:type="dxa"/>
            <w:bottom w:w="0" w:type="dxa"/>
          </w:tblCellMar>
        </w:tblPrEx>
        <w:trPr>
          <w:cantSplit/>
          <w:trHeight w:hRule="exact" w:val="942"/>
        </w:trPr>
        <w:tc>
          <w:tcPr>
            <w:tcW w:w="3402" w:type="dxa"/>
            <w:tcBorders>
              <w:top w:val="nil"/>
              <w:left w:val="nil"/>
              <w:bottom w:val="nil"/>
              <w:right w:val="nil"/>
            </w:tcBorders>
          </w:tcPr>
          <w:p w:rsidR="005B0D28" w:rsidRDefault="005B0D28">
            <w:pPr>
              <w:pStyle w:val="Balk1"/>
            </w:pPr>
            <w:r>
              <w:t>MECLİS BAŞKANI</w:t>
            </w:r>
          </w:p>
          <w:p w:rsidR="008254E6" w:rsidRDefault="005B0D28">
            <w:pPr>
              <w:pStyle w:val="Balk1"/>
            </w:pPr>
            <w:r>
              <w:t>İbrahim GENÇ</w:t>
            </w:r>
          </w:p>
        </w:tc>
        <w:tc>
          <w:tcPr>
            <w:tcW w:w="3402" w:type="dxa"/>
            <w:tcBorders>
              <w:top w:val="nil"/>
              <w:left w:val="nil"/>
              <w:bottom w:val="nil"/>
              <w:right w:val="nil"/>
            </w:tcBorders>
          </w:tcPr>
          <w:p w:rsidR="005B0D28" w:rsidRDefault="005B0D28">
            <w:pPr>
              <w:pStyle w:val="Balk1"/>
            </w:pPr>
            <w:r>
              <w:t>KATİP</w:t>
            </w:r>
          </w:p>
          <w:p w:rsidR="008254E6" w:rsidRDefault="005B0D28">
            <w:pPr>
              <w:pStyle w:val="Balk1"/>
            </w:pPr>
            <w:r>
              <w:t>Fatma YÜKSEL AKIN</w:t>
            </w:r>
          </w:p>
        </w:tc>
        <w:tc>
          <w:tcPr>
            <w:tcW w:w="3402" w:type="dxa"/>
            <w:tcBorders>
              <w:top w:val="nil"/>
              <w:left w:val="nil"/>
              <w:bottom w:val="nil"/>
              <w:right w:val="nil"/>
            </w:tcBorders>
          </w:tcPr>
          <w:p w:rsidR="005B0D28" w:rsidRDefault="005B0D28">
            <w:pPr>
              <w:pStyle w:val="Balk1"/>
            </w:pPr>
            <w:r>
              <w:t>KATİP</w:t>
            </w:r>
          </w:p>
          <w:p w:rsidR="008254E6" w:rsidRDefault="005B0D28">
            <w:pPr>
              <w:pStyle w:val="Balk1"/>
            </w:pPr>
            <w:r>
              <w:t>SEVGİ UĞURLU</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F0CE5">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6F0CE5">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EF4" w:rsidRDefault="00966EF4">
      <w:r>
        <w:separator/>
      </w:r>
    </w:p>
  </w:endnote>
  <w:endnote w:type="continuationSeparator" w:id="0">
    <w:p w:rsidR="00966EF4" w:rsidRDefault="0096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EF4" w:rsidRDefault="00966EF4">
      <w:r>
        <w:separator/>
      </w:r>
    </w:p>
  </w:footnote>
  <w:footnote w:type="continuationSeparator" w:id="0">
    <w:p w:rsidR="00966EF4" w:rsidRDefault="00966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B0D28">
          <w:pPr>
            <w:pStyle w:val="Balk2"/>
            <w:jc w:val="left"/>
          </w:pPr>
          <w:r>
            <w:t>76</w:t>
          </w:r>
        </w:p>
      </w:tc>
      <w:tc>
        <w:tcPr>
          <w:tcW w:w="4404" w:type="dxa"/>
          <w:tcBorders>
            <w:top w:val="nil"/>
            <w:left w:val="nil"/>
            <w:bottom w:val="nil"/>
            <w:right w:val="nil"/>
          </w:tcBorders>
        </w:tcPr>
        <w:p w:rsidR="008254E6" w:rsidRDefault="008254E6">
          <w:pPr>
            <w:pStyle w:val="Balk2"/>
            <w:rPr>
              <w:b/>
            </w:rPr>
          </w:pPr>
          <w:r>
            <w:rPr>
              <w:b/>
            </w:rPr>
            <w:t>MERSİN</w:t>
          </w:r>
        </w:p>
      </w:tc>
    </w:tr>
    <w:tr w:rsidR="006F0CE5">
      <w:tblPrEx>
        <w:tblCellMar>
          <w:top w:w="0" w:type="dxa"/>
          <w:bottom w:w="0" w:type="dxa"/>
        </w:tblCellMar>
      </w:tblPrEx>
      <w:trPr>
        <w:cantSplit/>
      </w:trPr>
      <w:tc>
        <w:tcPr>
          <w:tcW w:w="942" w:type="dxa"/>
          <w:tcBorders>
            <w:top w:val="nil"/>
            <w:left w:val="nil"/>
            <w:bottom w:val="nil"/>
            <w:right w:val="nil"/>
          </w:tcBorders>
        </w:tcPr>
        <w:p w:rsidR="006F0CE5" w:rsidRDefault="006F0CE5">
          <w:pPr>
            <w:rPr>
              <w:b/>
              <w:sz w:val="24"/>
            </w:rPr>
          </w:pPr>
        </w:p>
      </w:tc>
      <w:tc>
        <w:tcPr>
          <w:tcW w:w="4860" w:type="dxa"/>
          <w:tcBorders>
            <w:top w:val="nil"/>
            <w:left w:val="nil"/>
            <w:bottom w:val="nil"/>
            <w:right w:val="nil"/>
          </w:tcBorders>
        </w:tcPr>
        <w:p w:rsidR="006F0CE5" w:rsidRDefault="006F0CE5">
          <w:pPr>
            <w:pStyle w:val="Balk2"/>
            <w:jc w:val="left"/>
          </w:pPr>
        </w:p>
      </w:tc>
      <w:tc>
        <w:tcPr>
          <w:tcW w:w="4404" w:type="dxa"/>
          <w:tcBorders>
            <w:top w:val="nil"/>
            <w:left w:val="nil"/>
            <w:bottom w:val="nil"/>
            <w:right w:val="nil"/>
          </w:tcBorders>
        </w:tcPr>
        <w:p w:rsidR="006F0CE5" w:rsidRDefault="005B0D28">
          <w:pPr>
            <w:pStyle w:val="Balk2"/>
            <w:rPr>
              <w:b/>
            </w:rPr>
          </w:pPr>
          <w:r>
            <w:rPr>
              <w:b/>
            </w:rPr>
            <w:t>07/09/2018</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60CE"/>
    <w:rsid w:val="002416D3"/>
    <w:rsid w:val="003D60CE"/>
    <w:rsid w:val="00481B3D"/>
    <w:rsid w:val="00534478"/>
    <w:rsid w:val="00575CE8"/>
    <w:rsid w:val="005B0D28"/>
    <w:rsid w:val="006B47AA"/>
    <w:rsid w:val="006F0CE5"/>
    <w:rsid w:val="008254E6"/>
    <w:rsid w:val="008517C2"/>
    <w:rsid w:val="00966EF4"/>
    <w:rsid w:val="00C63B2B"/>
    <w:rsid w:val="00DF16C8"/>
    <w:rsid w:val="00F532D1"/>
    <w:rsid w:val="00F65C24"/>
    <w:rsid w:val="00F71533"/>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B652B1-DA9C-4932-B590-E5F6C30D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pPr>
      <w:tabs>
        <w:tab w:val="center" w:pos="4536"/>
        <w:tab w:val="right" w:pos="9072"/>
      </w:tabs>
    </w:pPr>
  </w:style>
  <w:style w:type="paragraph" w:styleId="Altbilgi">
    <w:name w:val="Altbilgi"/>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82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ap\Desktop\76NOLUKARAR.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76NOLUKARAR.dot</Template>
  <TotalTime>0</TotalTime>
  <Pages>1</Pages>
  <Words>328</Words>
  <Characters>1873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Abdullah ARAPKIRLIOGLU</dc:creator>
  <cp:keywords/>
  <cp:lastModifiedBy>Abdullah ARAPKIRLIOGLU</cp:lastModifiedBy>
  <cp:revision>1</cp:revision>
  <cp:lastPrinted>2018-09-10T12:38:00Z</cp:lastPrinted>
  <dcterms:created xsi:type="dcterms:W3CDTF">2018-09-13T12:43:00Z</dcterms:created>
  <dcterms:modified xsi:type="dcterms:W3CDTF">2018-09-13T12:43:00Z</dcterms:modified>
</cp:coreProperties>
</file>