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562C50" w:rsidRDefault="00436FE4" w:rsidP="00562C50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Meclisinin 01/10/2018 tarih ve 79 sayılı ara kararı ile Plan ve Bütçe Komisyonuna havale edilen 2019 Mali Yılı Belediyemiz Vergi, Harç ve Ücret Tarifesi ile ilgili teklife ait 05/10/2018 tarihli komisyon raporu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C347A3" w:rsidRDefault="00C347A3" w:rsidP="00C347A3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138F" w:rsidRDefault="006C138F" w:rsidP="00C347A3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47A3" w:rsidRDefault="00C347A3" w:rsidP="00C347A3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Belediyemizin 201</w:t>
            </w:r>
            <w:r w:rsidR="00562C50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 Mali Yılı için hazırlanan vergi, harç ve ücret tarifesi 0</w:t>
            </w:r>
            <w:r w:rsidR="00562C5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/10/201</w:t>
            </w:r>
            <w:r w:rsidR="00562C50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tarih ve </w:t>
            </w:r>
            <w:r w:rsidR="00562C50">
              <w:rPr>
                <w:rFonts w:ascii="Arial" w:hAnsi="Arial" w:cs="Arial"/>
                <w:sz w:val="24"/>
                <w:szCs w:val="24"/>
              </w:rPr>
              <w:t>79</w:t>
            </w:r>
            <w:r>
              <w:rPr>
                <w:rFonts w:ascii="Arial" w:hAnsi="Arial" w:cs="Arial"/>
                <w:sz w:val="24"/>
                <w:szCs w:val="24"/>
              </w:rPr>
              <w:t xml:space="preserve">  sayılı meclis ara kararı ile Plan ve Bütçe Komisyonuna havale edilmiştir. Plan ve Bütçe Komisyonu, tarifeler üzerinde gerekli incelemeyi yaparak Belediye Meclisine görüşülmek üzere sunmuştur.</w:t>
            </w:r>
          </w:p>
          <w:p w:rsidR="00C347A3" w:rsidRDefault="00C347A3" w:rsidP="00C347A3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47A3" w:rsidRDefault="00C347A3" w:rsidP="00C347A3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Yapılan oylama sonucunda;  201</w:t>
            </w:r>
            <w:r w:rsidR="00562C50">
              <w:rPr>
                <w:rFonts w:ascii="Arial" w:hAnsi="Arial" w:cs="Arial"/>
                <w:sz w:val="24"/>
              </w:rPr>
              <w:t xml:space="preserve">9 </w:t>
            </w:r>
            <w:r>
              <w:rPr>
                <w:rFonts w:ascii="Arial" w:hAnsi="Arial" w:cs="Arial"/>
                <w:sz w:val="24"/>
              </w:rPr>
              <w:t>Mali Yılında uygulanmak üzere vergi, harç ve ücret tarifelerinin Plan ve Bütçe Komisyonu raporu doğrultusunda ekte belirtildiği şekilde kabul edilmesine oy birliği ile karar verildi.</w:t>
            </w:r>
          </w:p>
          <w:p w:rsidR="00C347A3" w:rsidRDefault="00C347A3" w:rsidP="00C347A3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6C138F" w:rsidRDefault="006C138F" w:rsidP="00C347A3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36FE4" w:rsidRDefault="00436FE4">
            <w:pPr>
              <w:pStyle w:val="Balk1"/>
            </w:pPr>
            <w:r>
              <w:t>MECLİS BAŞKANI</w:t>
            </w:r>
          </w:p>
          <w:p w:rsidR="008254E6" w:rsidRDefault="00436FE4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36FE4" w:rsidRDefault="00436FE4">
            <w:pPr>
              <w:pStyle w:val="Balk1"/>
            </w:pPr>
            <w:r>
              <w:t>KATİP</w:t>
            </w:r>
          </w:p>
          <w:p w:rsidR="008254E6" w:rsidRDefault="009E7354">
            <w:pPr>
              <w:pStyle w:val="Balk1"/>
            </w:pPr>
            <w:r>
              <w:t>Fatma YÜKSEL AKIN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36FE4" w:rsidRDefault="00436FE4" w:rsidP="006C138F">
            <w:pPr>
              <w:pStyle w:val="Balk1"/>
            </w:pPr>
            <w:r>
              <w:t>KATİP</w:t>
            </w:r>
          </w:p>
          <w:p w:rsidR="008254E6" w:rsidRDefault="009E7354" w:rsidP="006C138F">
            <w:pPr>
              <w:pStyle w:val="Balk1"/>
            </w:pPr>
            <w:r>
              <w:t>Sevgi UĞURLU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6C138F">
              <w:rPr>
                <w:rFonts w:ascii="Arial" w:hAnsi="Arial" w:cs="Arial"/>
                <w:sz w:val="18"/>
                <w:szCs w:val="18"/>
              </w:rPr>
              <w:t>10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6C138F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İbrahim GENÇ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7A416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697" w:rsidRDefault="006F7697">
      <w:r>
        <w:separator/>
      </w:r>
    </w:p>
  </w:endnote>
  <w:endnote w:type="continuationSeparator" w:id="1">
    <w:p w:rsidR="006F7697" w:rsidRDefault="006F7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697" w:rsidRDefault="006F7697">
      <w:r>
        <w:separator/>
      </w:r>
    </w:p>
  </w:footnote>
  <w:footnote w:type="continuationSeparator" w:id="1">
    <w:p w:rsidR="006F7697" w:rsidRDefault="006F7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436FE4">
          <w:pPr>
            <w:pStyle w:val="Balk2"/>
            <w:jc w:val="left"/>
          </w:pPr>
          <w:r>
            <w:t>92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C347A3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C347A3" w:rsidRDefault="00C347A3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C347A3" w:rsidRDefault="00C347A3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C347A3" w:rsidRDefault="00436FE4">
          <w:pPr>
            <w:pStyle w:val="Balk2"/>
            <w:rPr>
              <w:b/>
            </w:rPr>
          </w:pPr>
          <w:r>
            <w:rPr>
              <w:b/>
            </w:rPr>
            <w:t>17/10/2018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ttachedTemplate r:id="rId1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697"/>
    <w:rsid w:val="0014544D"/>
    <w:rsid w:val="002416D3"/>
    <w:rsid w:val="00436FE4"/>
    <w:rsid w:val="00481B3D"/>
    <w:rsid w:val="00534478"/>
    <w:rsid w:val="00562C50"/>
    <w:rsid w:val="00575CE8"/>
    <w:rsid w:val="006C138F"/>
    <w:rsid w:val="006F7697"/>
    <w:rsid w:val="007A4166"/>
    <w:rsid w:val="008254E6"/>
    <w:rsid w:val="008517C2"/>
    <w:rsid w:val="009E7354"/>
    <w:rsid w:val="00BC0141"/>
    <w:rsid w:val="00C347A3"/>
    <w:rsid w:val="00C63B2B"/>
    <w:rsid w:val="00DF16C8"/>
    <w:rsid w:val="00F532D1"/>
    <w:rsid w:val="00F6172C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4166"/>
  </w:style>
  <w:style w:type="paragraph" w:styleId="Balk1">
    <w:name w:val="heading 1"/>
    <w:basedOn w:val="Normal"/>
    <w:next w:val="Normal"/>
    <w:qFormat/>
    <w:rsid w:val="007A4166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7A4166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7A4166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7A416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A4166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8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7.10.2018%2092%20say&#305;l&#305;%20karar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17.10.2018 92 sayılı karar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YAZIISLERI_2</dc:creator>
  <cp:lastModifiedBy>YAZIISLERI_2</cp:lastModifiedBy>
  <cp:revision>1</cp:revision>
  <cp:lastPrinted>2018-10-18T12:05:00Z</cp:lastPrinted>
  <dcterms:created xsi:type="dcterms:W3CDTF">2018-10-24T08:04:00Z</dcterms:created>
  <dcterms:modified xsi:type="dcterms:W3CDTF">2018-10-24T08:05:00Z</dcterms:modified>
</cp:coreProperties>
</file>