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1C2380">
        <w:trPr>
          <w:trHeight w:val="39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C2380" w:rsidRDefault="00877DB2" w:rsidP="001D1E8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24/06/2019 tarih ve 96946858-050-06-E.14645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C2380" w:rsidRDefault="001C2380">
            <w:pPr>
              <w:jc w:val="center"/>
              <w:rPr>
                <w:b/>
                <w:sz w:val="24"/>
                <w:u w:val="single"/>
              </w:rPr>
            </w:pPr>
          </w:p>
          <w:p w:rsidR="001D1E88" w:rsidRDefault="001D1E88" w:rsidP="001C238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C2380" w:rsidRDefault="001C2380" w:rsidP="001C238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1C2380">
              <w:rPr>
                <w:rFonts w:ascii="Arial" w:hAnsi="Arial" w:cs="Arial"/>
                <w:sz w:val="24"/>
              </w:rPr>
              <w:t>Tarım ve Kırsal Kalkınmayı Destekleme Kurumu, Mersin İl Koordinatörlüğü, Mersin Ödeme Talep İşlemleri Biriminin 6183 sayılı Amme Alacaklarının tahsil Usulü hakkında Kanunun 90. Madde “ Gayrimenkul, satış komisyonlarınca açık artırma ile satılır. Satış komisyonu, il ve ilçelerde en büyük mal memurunun veya tevkil edeceği zatın reisliği altında belediye meclisi tarafından kendi meclis üyesi arasından seçilir.” denilmektedir.</w:t>
            </w:r>
          </w:p>
          <w:p w:rsidR="001C2380" w:rsidRPr="001C2380" w:rsidRDefault="001C2380" w:rsidP="001C238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056A9" w:rsidRPr="00A056A9" w:rsidRDefault="001C2380" w:rsidP="00A056A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6A9">
              <w:rPr>
                <w:rFonts w:ascii="Arial" w:hAnsi="Arial" w:cs="Arial"/>
                <w:sz w:val="24"/>
                <w:szCs w:val="24"/>
              </w:rPr>
              <w:t xml:space="preserve">Bu nedenle Tarım ve Kırsal Kalkınmayı Destekleme Kurumu, Mersin İl Koordinatörlüğü, Mersin Ödeme Talep İşlemleri Biriminde oluşturulacak Satış Komisyonunda </w:t>
            </w:r>
            <w:r w:rsidR="00A056A9" w:rsidRPr="00A056A9">
              <w:rPr>
                <w:rFonts w:ascii="Arial" w:hAnsi="Arial" w:cs="Arial"/>
                <w:sz w:val="24"/>
                <w:szCs w:val="24"/>
              </w:rPr>
              <w:t xml:space="preserve">görev yapmak üzere, İlk Mahalli İdareler Seçimlerine kadar Belediyemiz Meclis Üyelerinden </w:t>
            </w:r>
            <w:r w:rsidR="00A056A9">
              <w:rPr>
                <w:rFonts w:ascii="Arial" w:hAnsi="Arial" w:cs="Arial"/>
                <w:sz w:val="24"/>
                <w:szCs w:val="24"/>
              </w:rPr>
              <w:t>Kenan HAZAR’ın</w:t>
            </w:r>
            <w:r w:rsidR="00A056A9" w:rsidRPr="00A056A9">
              <w:rPr>
                <w:rFonts w:ascii="Arial" w:hAnsi="Arial" w:cs="Arial"/>
                <w:sz w:val="24"/>
                <w:szCs w:val="24"/>
              </w:rPr>
              <w:t xml:space="preserve">  üye seçilmesine oy birliği ile karar verildi. </w:t>
            </w:r>
          </w:p>
          <w:p w:rsidR="00A056A9" w:rsidRPr="00A056A9" w:rsidRDefault="00A056A9" w:rsidP="00A056A9">
            <w:pPr>
              <w:pStyle w:val="GvdeMetniGirintisi2"/>
              <w:ind w:left="0" w:firstLine="851"/>
              <w:jc w:val="both"/>
              <w:rPr>
                <w:rFonts w:cs="Arial"/>
                <w:szCs w:val="24"/>
              </w:rPr>
            </w:pPr>
          </w:p>
          <w:p w:rsidR="00A056A9" w:rsidRDefault="00A056A9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25F4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25F4F" w:rsidRDefault="00225F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225F4F" w:rsidRDefault="00225F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25F4F" w:rsidRDefault="00225F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25F4F" w:rsidRDefault="00225F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25F4F" w:rsidRDefault="00225F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25F4F" w:rsidRDefault="00225F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225F4F" w:rsidRDefault="00225F4F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D1E88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1D1E88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D1E88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83521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76E" w:rsidRDefault="00C0676E">
      <w:r>
        <w:separator/>
      </w:r>
    </w:p>
  </w:endnote>
  <w:endnote w:type="continuationSeparator" w:id="1">
    <w:p w:rsidR="00C0676E" w:rsidRDefault="00C06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76E" w:rsidRDefault="00C0676E">
      <w:r>
        <w:separator/>
      </w:r>
    </w:p>
  </w:footnote>
  <w:footnote w:type="continuationSeparator" w:id="1">
    <w:p w:rsidR="00C0676E" w:rsidRDefault="00C06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77DB2">
          <w:pPr>
            <w:pStyle w:val="Balk2"/>
            <w:jc w:val="left"/>
          </w:pPr>
          <w:r>
            <w:t>72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C238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C2380" w:rsidRDefault="001C238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C2380" w:rsidRDefault="001C238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C2380" w:rsidRDefault="00877DB2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6479"/>
    <w:rsid w:val="0008212D"/>
    <w:rsid w:val="001C2380"/>
    <w:rsid w:val="001D1E88"/>
    <w:rsid w:val="00225F4F"/>
    <w:rsid w:val="002416D3"/>
    <w:rsid w:val="002E110C"/>
    <w:rsid w:val="00417CB5"/>
    <w:rsid w:val="00481B3D"/>
    <w:rsid w:val="00534478"/>
    <w:rsid w:val="00575CE8"/>
    <w:rsid w:val="008254E6"/>
    <w:rsid w:val="0083521F"/>
    <w:rsid w:val="008517C2"/>
    <w:rsid w:val="00877DB2"/>
    <w:rsid w:val="00A056A9"/>
    <w:rsid w:val="00A915E3"/>
    <w:rsid w:val="00C0676E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F"/>
  </w:style>
  <w:style w:type="paragraph" w:styleId="Balk1">
    <w:name w:val="heading 1"/>
    <w:basedOn w:val="Normal"/>
    <w:next w:val="Normal"/>
    <w:link w:val="Balk1Char"/>
    <w:qFormat/>
    <w:rsid w:val="0083521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83521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3521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352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3521F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link w:val="GvdeMetniGirintisi2Char"/>
    <w:unhideWhenUsed/>
    <w:rsid w:val="00A056A9"/>
    <w:pPr>
      <w:ind w:left="142" w:firstLine="709"/>
    </w:pPr>
    <w:rPr>
      <w:rFonts w:ascii="Arial" w:hAnsi="Arial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056A9"/>
    <w:rPr>
      <w:rFonts w:ascii="Arial" w:hAnsi="Arial"/>
      <w:sz w:val="24"/>
    </w:rPr>
  </w:style>
  <w:style w:type="character" w:customStyle="1" w:styleId="Balk1Char">
    <w:name w:val="Başlık 1 Char"/>
    <w:basedOn w:val="VarsaylanParagrafYazTipi"/>
    <w:link w:val="Balk1"/>
    <w:rsid w:val="00225F4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2019-07-04T07:57:00Z</cp:lastPrinted>
  <dcterms:created xsi:type="dcterms:W3CDTF">2019-07-10T12:56:00Z</dcterms:created>
  <dcterms:modified xsi:type="dcterms:W3CDTF">2019-07-10T13:03:00Z</dcterms:modified>
</cp:coreProperties>
</file>