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27DE6" w:rsidRDefault="009F397A" w:rsidP="00B27DE6">
            <w:pPr>
              <w:ind w:firstLine="743"/>
              <w:jc w:val="both"/>
              <w:rPr>
                <w:rFonts w:ascii="Arial" w:hAnsi="Arial" w:cs="Arial"/>
                <w:sz w:val="24"/>
              </w:rPr>
            </w:pPr>
            <w:r>
              <w:rPr>
                <w:rFonts w:ascii="Arial" w:hAnsi="Arial" w:cs="Arial"/>
                <w:sz w:val="24"/>
              </w:rPr>
              <w:t>İnsan Kaynakları ve Eğitim Müdürlüğünün 03/10/2019 tarih ve 24955832-900-E.24143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27DE6" w:rsidRDefault="00B27DE6">
            <w:pPr>
              <w:jc w:val="center"/>
              <w:rPr>
                <w:b/>
                <w:sz w:val="24"/>
                <w:u w:val="single"/>
              </w:rPr>
            </w:pPr>
          </w:p>
          <w:p w:rsidR="00B27DE6" w:rsidRDefault="00B27DE6">
            <w:pPr>
              <w:jc w:val="center"/>
              <w:rPr>
                <w:b/>
                <w:sz w:val="24"/>
                <w:u w:val="single"/>
              </w:rPr>
            </w:pPr>
          </w:p>
          <w:p w:rsidR="00B27DE6" w:rsidRPr="00B27DE6" w:rsidRDefault="00B27DE6" w:rsidP="00B27DE6">
            <w:pPr>
              <w:ind w:firstLine="743"/>
              <w:jc w:val="both"/>
              <w:rPr>
                <w:rFonts w:ascii="Arial" w:hAnsi="Arial" w:cs="Arial"/>
                <w:sz w:val="24"/>
              </w:rPr>
            </w:pPr>
            <w:r w:rsidRPr="00B27DE6">
              <w:rPr>
                <w:rFonts w:ascii="Arial" w:hAnsi="Arial" w:cs="Arial"/>
                <w:sz w:val="24"/>
              </w:rPr>
              <w:t>5393 sayılı Belediye Kanununun 49.maddesi gereği 2019 yılı içerisinde kadro karşılığı tam zamanlı sözleşmeli personel olarak 1 Mühendis</w:t>
            </w:r>
            <w:r>
              <w:rPr>
                <w:rFonts w:ascii="Arial" w:hAnsi="Arial" w:cs="Arial"/>
                <w:sz w:val="24"/>
              </w:rPr>
              <w:t>, 1 Tekniker’in</w:t>
            </w:r>
            <w:r w:rsidRPr="00B27DE6">
              <w:rPr>
                <w:rFonts w:ascii="Arial" w:hAnsi="Arial" w:cs="Arial"/>
                <w:sz w:val="24"/>
              </w:rPr>
              <w:t xml:space="preserve"> çalıştırılması Başkanlıkça uygun görülmüştür.</w:t>
            </w:r>
          </w:p>
          <w:p w:rsidR="00B27DE6" w:rsidRPr="00B27DE6" w:rsidRDefault="00B27DE6" w:rsidP="00B27DE6">
            <w:pPr>
              <w:ind w:firstLine="743"/>
              <w:jc w:val="both"/>
              <w:rPr>
                <w:rFonts w:ascii="Arial" w:hAnsi="Arial" w:cs="Arial"/>
                <w:sz w:val="24"/>
              </w:rPr>
            </w:pPr>
          </w:p>
          <w:p w:rsidR="00B27DE6" w:rsidRPr="00B27DE6" w:rsidRDefault="00B27DE6" w:rsidP="00B27DE6">
            <w:pPr>
              <w:ind w:firstLine="743"/>
              <w:jc w:val="both"/>
              <w:rPr>
                <w:rFonts w:ascii="Arial" w:hAnsi="Arial" w:cs="Arial"/>
                <w:sz w:val="24"/>
              </w:rPr>
            </w:pPr>
            <w:r w:rsidRPr="00B27DE6">
              <w:rPr>
                <w:rFonts w:ascii="Arial" w:hAnsi="Arial" w:cs="Arial"/>
                <w:sz w:val="24"/>
              </w:rPr>
              <w:t>5393 sayılı Belediye Kanununun 49.maddesine göre “Tam Zamanlı olarak çalıştırılacak olan Harita Mühendisi’ne ödenecek net ücret,aynı unvanlı kadronun 1.derecesinin 1.kademesi, için yapılması gereken bütün ödemeler toplamının net tutarının % 25 fazlasını geçmemek üzere Belediye Meclisi tarafından belirlenir” denilmektedir.</w:t>
            </w:r>
          </w:p>
          <w:p w:rsidR="00B27DE6" w:rsidRPr="00B27DE6" w:rsidRDefault="00B27DE6" w:rsidP="00B27DE6">
            <w:pPr>
              <w:ind w:firstLine="743"/>
              <w:jc w:val="both"/>
              <w:rPr>
                <w:rFonts w:ascii="Arial" w:hAnsi="Arial" w:cs="Arial"/>
                <w:sz w:val="24"/>
              </w:rPr>
            </w:pPr>
          </w:p>
          <w:p w:rsidR="00B27DE6" w:rsidRPr="00B27DE6" w:rsidRDefault="00B27DE6" w:rsidP="00B27DE6">
            <w:pPr>
              <w:ind w:firstLine="743"/>
              <w:jc w:val="both"/>
              <w:rPr>
                <w:rFonts w:ascii="Arial" w:hAnsi="Arial" w:cs="Arial"/>
                <w:sz w:val="24"/>
              </w:rPr>
            </w:pPr>
            <w:r w:rsidRPr="00B27DE6">
              <w:rPr>
                <w:rFonts w:ascii="Arial" w:hAnsi="Arial" w:cs="Arial"/>
                <w:sz w:val="24"/>
              </w:rPr>
              <w:t>2019 yılı Bütçe Kanunu ve Maliye Bakanlığınca Memur katsayısında yapılacak olan, değişikliklerin uygulanması şartı ile 5393 sayılı Belediye Kanununun 49.maddesinin Belediye Meclisine vermiş olduğu Sözleşmeli Personel ücret belirleme yetkisine dayanarak, 2019 yılında çalıştırılması düşünülen Sözleşmeli Mühendis</w:t>
            </w:r>
            <w:r>
              <w:rPr>
                <w:rFonts w:ascii="Arial" w:hAnsi="Arial" w:cs="Arial"/>
                <w:sz w:val="24"/>
              </w:rPr>
              <w:t xml:space="preserve"> ve Tekniker’e</w:t>
            </w:r>
            <w:r w:rsidRPr="00B27DE6">
              <w:rPr>
                <w:rFonts w:ascii="Arial" w:hAnsi="Arial" w:cs="Arial"/>
                <w:sz w:val="24"/>
              </w:rPr>
              <w:t xml:space="preserve"> ödenecek aylık net ücretin belirlenmesi ile ilgili teklifin Plan ve Bütçe Komisyonu</w:t>
            </w:r>
            <w:r>
              <w:rPr>
                <w:rFonts w:ascii="Arial" w:hAnsi="Arial" w:cs="Arial"/>
                <w:sz w:val="24"/>
              </w:rPr>
              <w:t xml:space="preserve"> ile Toplumsal Adalet </w:t>
            </w:r>
            <w:r w:rsidR="00F92E44">
              <w:rPr>
                <w:rFonts w:ascii="Arial" w:hAnsi="Arial" w:cs="Arial"/>
                <w:sz w:val="24"/>
              </w:rPr>
              <w:t>K</w:t>
            </w:r>
            <w:r>
              <w:rPr>
                <w:rFonts w:ascii="Arial" w:hAnsi="Arial" w:cs="Arial"/>
                <w:sz w:val="24"/>
              </w:rPr>
              <w:t xml:space="preserve">omisyonlarına ortak </w:t>
            </w:r>
            <w:r w:rsidRPr="00B27DE6">
              <w:rPr>
                <w:rFonts w:ascii="Arial" w:hAnsi="Arial" w:cs="Arial"/>
                <w:sz w:val="24"/>
              </w:rPr>
              <w:t>havale edilmesinin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563B2">
        <w:trPr>
          <w:cantSplit/>
          <w:trHeight w:hRule="exact" w:val="1200"/>
        </w:trPr>
        <w:tc>
          <w:tcPr>
            <w:tcW w:w="3402" w:type="dxa"/>
            <w:tcBorders>
              <w:top w:val="nil"/>
              <w:left w:val="nil"/>
              <w:bottom w:val="nil"/>
              <w:right w:val="nil"/>
            </w:tcBorders>
          </w:tcPr>
          <w:p w:rsidR="003563B2" w:rsidRDefault="003563B2">
            <w:pPr>
              <w:pStyle w:val="Balk1"/>
              <w:rPr>
                <w:rFonts w:eastAsiaTheme="minorEastAsia"/>
              </w:rPr>
            </w:pPr>
            <w:r>
              <w:rPr>
                <w:rFonts w:eastAsiaTheme="minorEastAsia"/>
              </w:rPr>
              <w:t>MECLİS BAŞKANI</w:t>
            </w:r>
          </w:p>
          <w:p w:rsidR="003563B2" w:rsidRDefault="003563B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563B2" w:rsidRDefault="003563B2">
            <w:pPr>
              <w:pStyle w:val="Balk1"/>
              <w:rPr>
                <w:rFonts w:eastAsiaTheme="minorEastAsia"/>
              </w:rPr>
            </w:pPr>
            <w:r>
              <w:rPr>
                <w:rFonts w:eastAsiaTheme="minorEastAsia"/>
              </w:rPr>
              <w:t>KATİP</w:t>
            </w:r>
          </w:p>
          <w:p w:rsidR="003563B2" w:rsidRDefault="003563B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563B2" w:rsidRDefault="003563B2">
            <w:pPr>
              <w:pStyle w:val="Balk1"/>
              <w:rPr>
                <w:rFonts w:eastAsiaTheme="minorEastAsia"/>
              </w:rPr>
            </w:pPr>
            <w:r>
              <w:rPr>
                <w:rFonts w:eastAsiaTheme="minorEastAsia"/>
              </w:rPr>
              <w:t>KATİP</w:t>
            </w:r>
          </w:p>
          <w:p w:rsidR="003563B2" w:rsidRDefault="003563B2">
            <w:pPr>
              <w:pStyle w:val="Balk1"/>
              <w:rPr>
                <w:rFonts w:eastAsiaTheme="minorEastAsia"/>
              </w:rPr>
            </w:pPr>
            <w:r>
              <w:rPr>
                <w:rFonts w:eastAsiaTheme="minorEastAsia"/>
              </w:rPr>
              <w:t>Serdar ÇELİK</w:t>
            </w:r>
          </w:p>
        </w:tc>
      </w:tr>
    </w:tbl>
    <w:p w:rsidR="008254E6" w:rsidRDefault="008254E6"/>
    <w:sectPr w:rsidR="008254E6" w:rsidSect="00F0789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3AB" w:rsidRDefault="008B73AB">
      <w:r>
        <w:separator/>
      </w:r>
    </w:p>
  </w:endnote>
  <w:endnote w:type="continuationSeparator" w:id="1">
    <w:p w:rsidR="008B73AB" w:rsidRDefault="008B7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3AB" w:rsidRDefault="008B73AB">
      <w:r>
        <w:separator/>
      </w:r>
    </w:p>
  </w:footnote>
  <w:footnote w:type="continuationSeparator" w:id="1">
    <w:p w:rsidR="008B73AB" w:rsidRDefault="008B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F397A">
          <w:pPr>
            <w:pStyle w:val="Balk2"/>
            <w:jc w:val="left"/>
          </w:pPr>
          <w:r>
            <w:t>127</w:t>
          </w:r>
        </w:p>
      </w:tc>
      <w:tc>
        <w:tcPr>
          <w:tcW w:w="4404" w:type="dxa"/>
          <w:tcBorders>
            <w:top w:val="nil"/>
            <w:left w:val="nil"/>
            <w:bottom w:val="nil"/>
            <w:right w:val="nil"/>
          </w:tcBorders>
        </w:tcPr>
        <w:p w:rsidR="008254E6" w:rsidRDefault="008254E6">
          <w:pPr>
            <w:pStyle w:val="Balk2"/>
            <w:rPr>
              <w:b/>
            </w:rPr>
          </w:pPr>
          <w:r>
            <w:rPr>
              <w:b/>
            </w:rPr>
            <w:t>MERSİN</w:t>
          </w:r>
        </w:p>
      </w:tc>
    </w:tr>
    <w:tr w:rsidR="00B27DE6">
      <w:trPr>
        <w:cantSplit/>
      </w:trPr>
      <w:tc>
        <w:tcPr>
          <w:tcW w:w="942" w:type="dxa"/>
          <w:tcBorders>
            <w:top w:val="nil"/>
            <w:left w:val="nil"/>
            <w:bottom w:val="nil"/>
            <w:right w:val="nil"/>
          </w:tcBorders>
        </w:tcPr>
        <w:p w:rsidR="00B27DE6" w:rsidRDefault="00B27DE6">
          <w:pPr>
            <w:rPr>
              <w:b/>
              <w:sz w:val="24"/>
            </w:rPr>
          </w:pPr>
        </w:p>
      </w:tc>
      <w:tc>
        <w:tcPr>
          <w:tcW w:w="4860" w:type="dxa"/>
          <w:tcBorders>
            <w:top w:val="nil"/>
            <w:left w:val="nil"/>
            <w:bottom w:val="nil"/>
            <w:right w:val="nil"/>
          </w:tcBorders>
        </w:tcPr>
        <w:p w:rsidR="00B27DE6" w:rsidRDefault="00B27DE6">
          <w:pPr>
            <w:pStyle w:val="Balk2"/>
            <w:jc w:val="left"/>
          </w:pPr>
        </w:p>
      </w:tc>
      <w:tc>
        <w:tcPr>
          <w:tcW w:w="4404" w:type="dxa"/>
          <w:tcBorders>
            <w:top w:val="nil"/>
            <w:left w:val="nil"/>
            <w:bottom w:val="nil"/>
            <w:right w:val="nil"/>
          </w:tcBorders>
        </w:tcPr>
        <w:p w:rsidR="00B27DE6" w:rsidRDefault="009F397A">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2613"/>
    <w:rsid w:val="002416D3"/>
    <w:rsid w:val="003563B2"/>
    <w:rsid w:val="00481B3D"/>
    <w:rsid w:val="00534478"/>
    <w:rsid w:val="00575CE8"/>
    <w:rsid w:val="007F0CD5"/>
    <w:rsid w:val="008254E6"/>
    <w:rsid w:val="008517C2"/>
    <w:rsid w:val="00866903"/>
    <w:rsid w:val="008B73AB"/>
    <w:rsid w:val="009F397A"/>
    <w:rsid w:val="00AF75D5"/>
    <w:rsid w:val="00B27DE6"/>
    <w:rsid w:val="00C63B2B"/>
    <w:rsid w:val="00DF16C8"/>
    <w:rsid w:val="00F07897"/>
    <w:rsid w:val="00F532D1"/>
    <w:rsid w:val="00F71533"/>
    <w:rsid w:val="00F92E4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897"/>
  </w:style>
  <w:style w:type="paragraph" w:styleId="Balk1">
    <w:name w:val="heading 1"/>
    <w:basedOn w:val="Normal"/>
    <w:next w:val="Normal"/>
    <w:link w:val="Balk1Char"/>
    <w:qFormat/>
    <w:rsid w:val="00F07897"/>
    <w:pPr>
      <w:keepNext/>
      <w:jc w:val="center"/>
      <w:outlineLvl w:val="0"/>
    </w:pPr>
    <w:rPr>
      <w:b/>
      <w:sz w:val="24"/>
    </w:rPr>
  </w:style>
  <w:style w:type="paragraph" w:styleId="Balk2">
    <w:name w:val="heading 2"/>
    <w:basedOn w:val="Normal"/>
    <w:next w:val="Normal"/>
    <w:qFormat/>
    <w:rsid w:val="00F07897"/>
    <w:pPr>
      <w:keepNext/>
      <w:jc w:val="right"/>
      <w:outlineLvl w:val="1"/>
    </w:pPr>
    <w:rPr>
      <w:sz w:val="24"/>
    </w:rPr>
  </w:style>
  <w:style w:type="paragraph" w:styleId="Balk3">
    <w:name w:val="heading 3"/>
    <w:basedOn w:val="Normal"/>
    <w:next w:val="Normal"/>
    <w:qFormat/>
    <w:rsid w:val="00F0789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07897"/>
    <w:pPr>
      <w:tabs>
        <w:tab w:val="center" w:pos="4536"/>
        <w:tab w:val="right" w:pos="9072"/>
      </w:tabs>
    </w:pPr>
  </w:style>
  <w:style w:type="paragraph" w:styleId="Altbilgi">
    <w:name w:val="footer"/>
    <w:basedOn w:val="Normal"/>
    <w:rsid w:val="00F07897"/>
    <w:pPr>
      <w:tabs>
        <w:tab w:val="center" w:pos="4536"/>
        <w:tab w:val="right" w:pos="9072"/>
      </w:tabs>
    </w:pPr>
  </w:style>
  <w:style w:type="character" w:customStyle="1" w:styleId="Balk1Char">
    <w:name w:val="Başlık 1 Char"/>
    <w:basedOn w:val="VarsaylanParagrafYazTipi"/>
    <w:link w:val="Balk1"/>
    <w:rsid w:val="003563B2"/>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2019-10-10T13:41:00Z</cp:lastPrinted>
  <dcterms:created xsi:type="dcterms:W3CDTF">2019-10-17T07:20:00Z</dcterms:created>
  <dcterms:modified xsi:type="dcterms:W3CDTF">2019-10-17T07:33:00Z</dcterms:modified>
</cp:coreProperties>
</file>