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94667" w:rsidRDefault="00CC2115" w:rsidP="0042766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30/09/2019 tarih ve 84392874-320-E.23912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047B1" w:rsidRDefault="00E047B1">
            <w:pPr>
              <w:jc w:val="center"/>
              <w:rPr>
                <w:b/>
                <w:sz w:val="24"/>
                <w:u w:val="single"/>
              </w:rPr>
            </w:pPr>
          </w:p>
          <w:p w:rsidR="00E047B1" w:rsidRDefault="00E047B1">
            <w:pPr>
              <w:jc w:val="center"/>
              <w:rPr>
                <w:b/>
                <w:sz w:val="24"/>
                <w:u w:val="single"/>
              </w:rPr>
            </w:pPr>
          </w:p>
          <w:p w:rsidR="00E047B1" w:rsidRDefault="00E047B1" w:rsidP="00E047B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7B1" w:rsidRDefault="00E047B1" w:rsidP="00494667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''5393 Sayılı Belediye Kanunu'nun 15</w:t>
            </w:r>
            <w:r w:rsidR="0049466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66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addesin</w:t>
            </w:r>
            <w:r w:rsidR="00494667">
              <w:rPr>
                <w:rFonts w:ascii="Arial" w:hAnsi="Arial" w:cs="Arial"/>
                <w:sz w:val="24"/>
                <w:szCs w:val="24"/>
              </w:rPr>
              <w:t xml:space="preserve">in s fıkrasında; </w:t>
            </w:r>
            <w:r>
              <w:rPr>
                <w:rFonts w:ascii="Arial" w:hAnsi="Arial" w:cs="Arial"/>
                <w:sz w:val="24"/>
                <w:szCs w:val="24"/>
              </w:rPr>
              <w:t xml:space="preserve"> 'Belediyenin kamu hizmetinde fiilen kullanılan malları ile belediye tarafından tahsil edilen vergi, resim, harç gelirleri haczedilemez' düzenlemesine yer verilmiştir'  denilmektedir.</w:t>
            </w:r>
          </w:p>
          <w:p w:rsidR="00E047B1" w:rsidRDefault="00E047B1" w:rsidP="00494667">
            <w:pPr>
              <w:tabs>
                <w:tab w:val="left" w:pos="1300"/>
              </w:tabs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7B1" w:rsidRDefault="00E047B1" w:rsidP="00494667">
            <w:pPr>
              <w:tabs>
                <w:tab w:val="left" w:pos="885"/>
              </w:tabs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 ve faiz gelirlerimizin toplandığı T.</w:t>
            </w:r>
            <w:r w:rsidR="00494667">
              <w:rPr>
                <w:rFonts w:ascii="Arial" w:hAnsi="Arial" w:cs="Arial"/>
                <w:sz w:val="24"/>
                <w:szCs w:val="24"/>
              </w:rPr>
              <w:t xml:space="preserve"> Halk</w:t>
            </w:r>
            <w:r>
              <w:rPr>
                <w:rFonts w:ascii="Arial" w:hAnsi="Arial" w:cs="Arial"/>
                <w:sz w:val="24"/>
                <w:szCs w:val="24"/>
              </w:rPr>
              <w:t xml:space="preserve"> Bankası nezdindeki TR</w:t>
            </w:r>
            <w:r w:rsidR="00494667">
              <w:rPr>
                <w:rFonts w:ascii="Arial" w:hAnsi="Arial" w:cs="Arial"/>
                <w:sz w:val="24"/>
                <w:szCs w:val="24"/>
              </w:rPr>
              <w:t xml:space="preserve"> 22 0001 2009 5990 0007 0000 19</w:t>
            </w:r>
            <w:r>
              <w:rPr>
                <w:rFonts w:ascii="Arial" w:hAnsi="Arial" w:cs="Arial"/>
                <w:sz w:val="24"/>
                <w:szCs w:val="24"/>
              </w:rPr>
              <w:t xml:space="preserve">  nolu Belediyemize ait hesabın bloke edilebilir  hesap olarak kabulüne oy birliği ile karar verildi.</w:t>
            </w:r>
          </w:p>
          <w:p w:rsidR="00E047B1" w:rsidRDefault="00E047B1" w:rsidP="00494667">
            <w:pPr>
              <w:tabs>
                <w:tab w:val="left" w:pos="885"/>
              </w:tabs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494667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74A5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4A58" w:rsidRDefault="00E74A5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E74A58" w:rsidRDefault="00E74A5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4A58" w:rsidRDefault="00E74A5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74A58" w:rsidRDefault="00E74A5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4A58" w:rsidRDefault="00E74A5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74A58" w:rsidRDefault="00E74A5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27665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427665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2766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173E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4A" w:rsidRDefault="005D5B4A">
      <w:r>
        <w:separator/>
      </w:r>
    </w:p>
  </w:endnote>
  <w:endnote w:type="continuationSeparator" w:id="1">
    <w:p w:rsidR="005D5B4A" w:rsidRDefault="005D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4A" w:rsidRDefault="005D5B4A">
      <w:r>
        <w:separator/>
      </w:r>
    </w:p>
  </w:footnote>
  <w:footnote w:type="continuationSeparator" w:id="1">
    <w:p w:rsidR="005D5B4A" w:rsidRDefault="005D5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C2115">
          <w:pPr>
            <w:pStyle w:val="Balk2"/>
            <w:jc w:val="left"/>
          </w:pPr>
          <w:r>
            <w:t>128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047B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047B1" w:rsidRDefault="00E047B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047B1" w:rsidRDefault="00E047B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047B1" w:rsidRDefault="00CC2115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9400D"/>
    <w:rsid w:val="00427665"/>
    <w:rsid w:val="00481B3D"/>
    <w:rsid w:val="00494667"/>
    <w:rsid w:val="004F327D"/>
    <w:rsid w:val="00534478"/>
    <w:rsid w:val="00560329"/>
    <w:rsid w:val="00575CE8"/>
    <w:rsid w:val="005D5B4A"/>
    <w:rsid w:val="006C3400"/>
    <w:rsid w:val="008254E6"/>
    <w:rsid w:val="00851785"/>
    <w:rsid w:val="008517C2"/>
    <w:rsid w:val="008C0B09"/>
    <w:rsid w:val="00965010"/>
    <w:rsid w:val="00AC48A0"/>
    <w:rsid w:val="00C173E0"/>
    <w:rsid w:val="00C63B2B"/>
    <w:rsid w:val="00C9744D"/>
    <w:rsid w:val="00CC2115"/>
    <w:rsid w:val="00D41828"/>
    <w:rsid w:val="00DF16C8"/>
    <w:rsid w:val="00E047B1"/>
    <w:rsid w:val="00E74A58"/>
    <w:rsid w:val="00F532D1"/>
    <w:rsid w:val="00F71533"/>
    <w:rsid w:val="00F83ABA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3E0"/>
  </w:style>
  <w:style w:type="paragraph" w:styleId="Balk1">
    <w:name w:val="heading 1"/>
    <w:basedOn w:val="Normal"/>
    <w:next w:val="Normal"/>
    <w:link w:val="Balk1Char"/>
    <w:qFormat/>
    <w:rsid w:val="00C173E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173E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173E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173E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173E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74A5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2019-10-11T08:30:00Z</cp:lastPrinted>
  <dcterms:created xsi:type="dcterms:W3CDTF">2019-10-17T07:18:00Z</dcterms:created>
  <dcterms:modified xsi:type="dcterms:W3CDTF">2019-10-17T07:34:00Z</dcterms:modified>
</cp:coreProperties>
</file>