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9D441C" w:rsidRDefault="0041545D" w:rsidP="009D441C">
            <w:pPr>
              <w:ind w:firstLine="743"/>
              <w:jc w:val="both"/>
              <w:rPr>
                <w:rFonts w:ascii="Arial" w:hAnsi="Arial" w:cs="Arial"/>
                <w:sz w:val="24"/>
              </w:rPr>
            </w:pPr>
            <w:r>
              <w:rPr>
                <w:rFonts w:ascii="Arial" w:hAnsi="Arial" w:cs="Arial"/>
                <w:sz w:val="24"/>
              </w:rPr>
              <w:t>Ruhsat ve Denetim Müdürlüğünün 04/10/2019 tarih ve 24386076-301.05.01-E.24356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D441C" w:rsidRDefault="009D441C">
            <w:pPr>
              <w:jc w:val="center"/>
              <w:rPr>
                <w:b/>
                <w:sz w:val="24"/>
                <w:u w:val="single"/>
              </w:rPr>
            </w:pPr>
          </w:p>
          <w:p w:rsidR="00920643" w:rsidRDefault="00920643">
            <w:pPr>
              <w:jc w:val="center"/>
              <w:rPr>
                <w:b/>
                <w:sz w:val="24"/>
                <w:u w:val="single"/>
              </w:rPr>
            </w:pPr>
          </w:p>
          <w:p w:rsidR="009D441C" w:rsidRDefault="009D441C" w:rsidP="009D441C">
            <w:pPr>
              <w:ind w:firstLine="743"/>
              <w:jc w:val="both"/>
              <w:rPr>
                <w:rFonts w:ascii="Arial" w:hAnsi="Arial" w:cs="Arial"/>
                <w:sz w:val="24"/>
              </w:rPr>
            </w:pPr>
            <w:r w:rsidRPr="009D441C">
              <w:rPr>
                <w:rFonts w:ascii="Arial" w:hAnsi="Arial" w:cs="Arial"/>
                <w:sz w:val="24"/>
              </w:rPr>
              <w:t>Belediyemiz sınırları içerisinde ulusal marketler tarafından (BİM, A.101, ŞOK vb.) sürekli olarak yeni marketler açılmaktadır, bu da ilçemiz sınırları içerisindeki bakkal, büfe, şarküteri vb. işyeri çalıştıran ve geçimini bu yolla sağlayan esnafları olumsuz etkilemektedir.</w:t>
            </w:r>
          </w:p>
          <w:p w:rsidR="009D441C" w:rsidRPr="009D441C" w:rsidRDefault="009D441C" w:rsidP="009D441C">
            <w:pPr>
              <w:ind w:firstLine="743"/>
              <w:jc w:val="both"/>
              <w:rPr>
                <w:rFonts w:ascii="Arial" w:hAnsi="Arial" w:cs="Arial"/>
                <w:sz w:val="24"/>
              </w:rPr>
            </w:pPr>
          </w:p>
          <w:p w:rsidR="009D441C" w:rsidRDefault="009D441C" w:rsidP="009D441C">
            <w:pPr>
              <w:ind w:firstLine="743"/>
              <w:jc w:val="both"/>
              <w:rPr>
                <w:rFonts w:ascii="Arial" w:hAnsi="Arial" w:cs="Arial"/>
                <w:sz w:val="24"/>
              </w:rPr>
            </w:pPr>
            <w:r w:rsidRPr="009D441C">
              <w:rPr>
                <w:rFonts w:ascii="Arial" w:hAnsi="Arial" w:cs="Arial"/>
                <w:sz w:val="24"/>
              </w:rPr>
              <w:t>Bu nedenle; Belediyemizden işyeri açma ve çalışma ruhsatı alarak faaliyet gösteren bakkal, market, süper market faaliyeti ile (BİM, A.101, ŞOK, vb.) birden fazla şube açma talebinde bulunan ulusal marketler zinciri olan işletmelere, meclisimiz tarafından çıkartılan yönetmelik doğrultusunda ruhsat verilmesi gerekmektedir.</w:t>
            </w:r>
          </w:p>
          <w:p w:rsidR="009D441C" w:rsidRDefault="009D441C" w:rsidP="009D441C">
            <w:pPr>
              <w:ind w:firstLine="743"/>
              <w:jc w:val="both"/>
              <w:rPr>
                <w:rFonts w:ascii="Arial" w:hAnsi="Arial" w:cs="Arial"/>
                <w:sz w:val="24"/>
              </w:rPr>
            </w:pPr>
          </w:p>
          <w:p w:rsidR="009D441C" w:rsidRPr="009D441C" w:rsidRDefault="009D441C" w:rsidP="009D441C">
            <w:pPr>
              <w:ind w:firstLine="743"/>
              <w:jc w:val="both"/>
              <w:rPr>
                <w:rFonts w:ascii="Arial" w:hAnsi="Arial" w:cs="Arial"/>
                <w:sz w:val="24"/>
              </w:rPr>
            </w:pPr>
            <w:r>
              <w:rPr>
                <w:rFonts w:ascii="Arial" w:hAnsi="Arial" w:cs="Arial"/>
                <w:sz w:val="24"/>
              </w:rPr>
              <w:t xml:space="preserve">Söz konusu teklifin Ekonomik </w:t>
            </w:r>
            <w:r w:rsidR="00B11C1F">
              <w:rPr>
                <w:rFonts w:ascii="Arial" w:hAnsi="Arial" w:cs="Arial"/>
                <w:sz w:val="24"/>
              </w:rPr>
              <w:t>H</w:t>
            </w:r>
            <w:r>
              <w:rPr>
                <w:rFonts w:ascii="Arial" w:hAnsi="Arial" w:cs="Arial"/>
                <w:sz w:val="24"/>
              </w:rPr>
              <w:t xml:space="preserve">ayatın Geliştirilmesi Komisyonu </w:t>
            </w:r>
            <w:r w:rsidR="00920643">
              <w:rPr>
                <w:rFonts w:ascii="Arial" w:hAnsi="Arial" w:cs="Arial"/>
                <w:sz w:val="24"/>
              </w:rPr>
              <w:t>ile</w:t>
            </w:r>
            <w:r>
              <w:rPr>
                <w:rFonts w:ascii="Arial" w:hAnsi="Arial" w:cs="Arial"/>
                <w:sz w:val="24"/>
              </w:rPr>
              <w:t xml:space="preserve"> Gıda Tarım ve Sağlık Komisyonlarına ortak havale edilmesinin kabulüne oy birliği ile karar verildi. </w:t>
            </w:r>
          </w:p>
          <w:p w:rsidR="008254E6" w:rsidRDefault="008254E6" w:rsidP="009D441C">
            <w:pPr>
              <w:ind w:firstLine="743"/>
              <w:jc w:val="both"/>
              <w:rPr>
                <w:sz w:val="24"/>
              </w:rPr>
            </w:pPr>
          </w:p>
          <w:p w:rsidR="00920643" w:rsidRDefault="00920643" w:rsidP="009D441C">
            <w:pPr>
              <w:ind w:firstLine="74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0271D">
        <w:trPr>
          <w:cantSplit/>
          <w:trHeight w:hRule="exact" w:val="1200"/>
        </w:trPr>
        <w:tc>
          <w:tcPr>
            <w:tcW w:w="3402" w:type="dxa"/>
            <w:tcBorders>
              <w:top w:val="nil"/>
              <w:left w:val="nil"/>
              <w:bottom w:val="nil"/>
              <w:right w:val="nil"/>
            </w:tcBorders>
          </w:tcPr>
          <w:p w:rsidR="0040271D" w:rsidRDefault="0040271D">
            <w:pPr>
              <w:pStyle w:val="Balk1"/>
              <w:rPr>
                <w:rFonts w:eastAsiaTheme="minorEastAsia"/>
              </w:rPr>
            </w:pPr>
            <w:r>
              <w:rPr>
                <w:rFonts w:eastAsiaTheme="minorEastAsia"/>
              </w:rPr>
              <w:t>MECLİS BAŞKANI</w:t>
            </w:r>
          </w:p>
          <w:p w:rsidR="0040271D" w:rsidRDefault="0040271D">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40271D" w:rsidRDefault="0040271D">
            <w:pPr>
              <w:pStyle w:val="Balk1"/>
              <w:rPr>
                <w:rFonts w:eastAsiaTheme="minorEastAsia"/>
              </w:rPr>
            </w:pPr>
            <w:r>
              <w:rPr>
                <w:rFonts w:eastAsiaTheme="minorEastAsia"/>
              </w:rPr>
              <w:t>KATİP</w:t>
            </w:r>
          </w:p>
          <w:p w:rsidR="0040271D" w:rsidRDefault="0040271D">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40271D" w:rsidRDefault="0040271D">
            <w:pPr>
              <w:pStyle w:val="Balk1"/>
              <w:rPr>
                <w:rFonts w:eastAsiaTheme="minorEastAsia"/>
              </w:rPr>
            </w:pPr>
            <w:r>
              <w:rPr>
                <w:rFonts w:eastAsiaTheme="minorEastAsia"/>
              </w:rPr>
              <w:t>KATİP</w:t>
            </w:r>
          </w:p>
          <w:p w:rsidR="0040271D" w:rsidRDefault="0040271D">
            <w:pPr>
              <w:pStyle w:val="Balk1"/>
              <w:rPr>
                <w:rFonts w:eastAsiaTheme="minorEastAsia"/>
              </w:rPr>
            </w:pPr>
            <w:r>
              <w:rPr>
                <w:rFonts w:eastAsiaTheme="minorEastAsia"/>
              </w:rPr>
              <w:t>Serdar ÇELİK</w:t>
            </w:r>
          </w:p>
        </w:tc>
      </w:tr>
    </w:tbl>
    <w:p w:rsidR="008254E6" w:rsidRDefault="008254E6"/>
    <w:sectPr w:rsidR="008254E6" w:rsidSect="009A08CC">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4F6" w:rsidRDefault="00AE34F6">
      <w:r>
        <w:separator/>
      </w:r>
    </w:p>
  </w:endnote>
  <w:endnote w:type="continuationSeparator" w:id="1">
    <w:p w:rsidR="00AE34F6" w:rsidRDefault="00AE3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4F6" w:rsidRDefault="00AE34F6">
      <w:r>
        <w:separator/>
      </w:r>
    </w:p>
  </w:footnote>
  <w:footnote w:type="continuationSeparator" w:id="1">
    <w:p w:rsidR="00AE34F6" w:rsidRDefault="00AE3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1545D">
          <w:pPr>
            <w:pStyle w:val="Balk2"/>
            <w:jc w:val="left"/>
          </w:pPr>
          <w:r>
            <w:t>131</w:t>
          </w:r>
        </w:p>
      </w:tc>
      <w:tc>
        <w:tcPr>
          <w:tcW w:w="4404" w:type="dxa"/>
          <w:tcBorders>
            <w:top w:val="nil"/>
            <w:left w:val="nil"/>
            <w:bottom w:val="nil"/>
            <w:right w:val="nil"/>
          </w:tcBorders>
        </w:tcPr>
        <w:p w:rsidR="008254E6" w:rsidRDefault="008254E6">
          <w:pPr>
            <w:pStyle w:val="Balk2"/>
            <w:rPr>
              <w:b/>
            </w:rPr>
          </w:pPr>
          <w:r>
            <w:rPr>
              <w:b/>
            </w:rPr>
            <w:t>MERSİN</w:t>
          </w:r>
        </w:p>
      </w:tc>
    </w:tr>
    <w:tr w:rsidR="009D441C">
      <w:trPr>
        <w:cantSplit/>
      </w:trPr>
      <w:tc>
        <w:tcPr>
          <w:tcW w:w="942" w:type="dxa"/>
          <w:tcBorders>
            <w:top w:val="nil"/>
            <w:left w:val="nil"/>
            <w:bottom w:val="nil"/>
            <w:right w:val="nil"/>
          </w:tcBorders>
        </w:tcPr>
        <w:p w:rsidR="009D441C" w:rsidRDefault="009D441C">
          <w:pPr>
            <w:rPr>
              <w:b/>
              <w:sz w:val="24"/>
            </w:rPr>
          </w:pPr>
        </w:p>
      </w:tc>
      <w:tc>
        <w:tcPr>
          <w:tcW w:w="4860" w:type="dxa"/>
          <w:tcBorders>
            <w:top w:val="nil"/>
            <w:left w:val="nil"/>
            <w:bottom w:val="nil"/>
            <w:right w:val="nil"/>
          </w:tcBorders>
        </w:tcPr>
        <w:p w:rsidR="009D441C" w:rsidRDefault="009D441C">
          <w:pPr>
            <w:pStyle w:val="Balk2"/>
            <w:jc w:val="left"/>
          </w:pPr>
        </w:p>
      </w:tc>
      <w:tc>
        <w:tcPr>
          <w:tcW w:w="4404" w:type="dxa"/>
          <w:tcBorders>
            <w:top w:val="nil"/>
            <w:left w:val="nil"/>
            <w:bottom w:val="nil"/>
            <w:right w:val="nil"/>
          </w:tcBorders>
        </w:tcPr>
        <w:p w:rsidR="009D441C" w:rsidRDefault="0041545D">
          <w:pPr>
            <w:pStyle w:val="Balk2"/>
            <w:rPr>
              <w:b/>
            </w:rPr>
          </w:pPr>
          <w:r>
            <w:rPr>
              <w:b/>
            </w:rPr>
            <w:t>07/10/2019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A5690"/>
    <w:rsid w:val="00363E82"/>
    <w:rsid w:val="0040271D"/>
    <w:rsid w:val="0041545D"/>
    <w:rsid w:val="00481B3D"/>
    <w:rsid w:val="00534478"/>
    <w:rsid w:val="00575CE8"/>
    <w:rsid w:val="006F4772"/>
    <w:rsid w:val="008254E6"/>
    <w:rsid w:val="008517C2"/>
    <w:rsid w:val="00920643"/>
    <w:rsid w:val="009A08CC"/>
    <w:rsid w:val="009D441C"/>
    <w:rsid w:val="00AE34F6"/>
    <w:rsid w:val="00B11C1F"/>
    <w:rsid w:val="00C008DC"/>
    <w:rsid w:val="00C63B2B"/>
    <w:rsid w:val="00DF16C8"/>
    <w:rsid w:val="00F532D1"/>
    <w:rsid w:val="00F71533"/>
    <w:rsid w:val="00F842AC"/>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8CC"/>
  </w:style>
  <w:style w:type="paragraph" w:styleId="Balk1">
    <w:name w:val="heading 1"/>
    <w:basedOn w:val="Normal"/>
    <w:next w:val="Normal"/>
    <w:link w:val="Balk1Char"/>
    <w:qFormat/>
    <w:rsid w:val="009A08CC"/>
    <w:pPr>
      <w:keepNext/>
      <w:jc w:val="center"/>
      <w:outlineLvl w:val="0"/>
    </w:pPr>
    <w:rPr>
      <w:b/>
      <w:sz w:val="24"/>
    </w:rPr>
  </w:style>
  <w:style w:type="paragraph" w:styleId="Balk2">
    <w:name w:val="heading 2"/>
    <w:basedOn w:val="Normal"/>
    <w:next w:val="Normal"/>
    <w:qFormat/>
    <w:rsid w:val="009A08CC"/>
    <w:pPr>
      <w:keepNext/>
      <w:jc w:val="right"/>
      <w:outlineLvl w:val="1"/>
    </w:pPr>
    <w:rPr>
      <w:sz w:val="24"/>
    </w:rPr>
  </w:style>
  <w:style w:type="paragraph" w:styleId="Balk3">
    <w:name w:val="heading 3"/>
    <w:basedOn w:val="Normal"/>
    <w:next w:val="Normal"/>
    <w:qFormat/>
    <w:rsid w:val="009A08CC"/>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A08CC"/>
    <w:pPr>
      <w:tabs>
        <w:tab w:val="center" w:pos="4536"/>
        <w:tab w:val="right" w:pos="9072"/>
      </w:tabs>
    </w:pPr>
  </w:style>
  <w:style w:type="paragraph" w:styleId="Altbilgi">
    <w:name w:val="footer"/>
    <w:basedOn w:val="Normal"/>
    <w:rsid w:val="009A08CC"/>
    <w:pPr>
      <w:tabs>
        <w:tab w:val="center" w:pos="4536"/>
        <w:tab w:val="right" w:pos="9072"/>
      </w:tabs>
    </w:pPr>
  </w:style>
  <w:style w:type="character" w:customStyle="1" w:styleId="Balk1Char">
    <w:name w:val="Başlık 1 Char"/>
    <w:basedOn w:val="VarsaylanParagrafYazTipi"/>
    <w:link w:val="Balk1"/>
    <w:rsid w:val="0040271D"/>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2019-10-10T13:53:00Z</cp:lastPrinted>
  <dcterms:created xsi:type="dcterms:W3CDTF">2019-10-17T07:17:00Z</dcterms:created>
  <dcterms:modified xsi:type="dcterms:W3CDTF">2019-10-17T07:35:00Z</dcterms:modified>
</cp:coreProperties>
</file>