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E55770" w:rsidRDefault="002D0F04" w:rsidP="008C6BAA">
            <w:pPr>
              <w:ind w:firstLine="885"/>
              <w:jc w:val="both"/>
              <w:rPr>
                <w:rFonts w:ascii="Arial" w:hAnsi="Arial" w:cs="Arial"/>
                <w:sz w:val="22"/>
                <w:szCs w:val="22"/>
              </w:rPr>
            </w:pPr>
            <w:r>
              <w:rPr>
                <w:rFonts w:ascii="Arial" w:hAnsi="Arial" w:cs="Arial"/>
                <w:sz w:val="22"/>
                <w:szCs w:val="22"/>
              </w:rPr>
              <w:t>Belediye Meclisinin 07.10.2019 tarih ve 123 sayılı ara kararı ile Plan ve Bütçe Komisyonu ile Toplumsal Adalet Komisyonuna ortak havale edilen ödenek aktarılması  ile ilgili teklife ait 09.10.2019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C6BAA" w:rsidRDefault="008C6BAA">
            <w:pPr>
              <w:jc w:val="center"/>
              <w:rPr>
                <w:b/>
                <w:sz w:val="24"/>
                <w:u w:val="single"/>
              </w:rPr>
            </w:pPr>
          </w:p>
          <w:p w:rsidR="008C6BAA" w:rsidRDefault="008C6BAA" w:rsidP="008C6BAA">
            <w:pPr>
              <w:pStyle w:val="GvdeMetniGirintisi"/>
              <w:jc w:val="both"/>
              <w:rPr>
                <w:sz w:val="10"/>
                <w:szCs w:val="10"/>
              </w:rPr>
            </w:pPr>
          </w:p>
          <w:p w:rsidR="008C6BAA" w:rsidRPr="008C6BAA" w:rsidRDefault="008C6BAA" w:rsidP="008C6BAA">
            <w:pPr>
              <w:pStyle w:val="GvdeMetniGirintisi"/>
              <w:jc w:val="both"/>
              <w:rPr>
                <w:rFonts w:ascii="Arial" w:hAnsi="Arial" w:cs="Arial"/>
                <w:sz w:val="22"/>
                <w:szCs w:val="22"/>
              </w:rPr>
            </w:pPr>
            <w:r w:rsidRPr="008C6BAA">
              <w:rPr>
                <w:rFonts w:ascii="Arial" w:hAnsi="Arial" w:cs="Arial"/>
                <w:sz w:val="22"/>
                <w:szCs w:val="22"/>
              </w:rPr>
              <w:t xml:space="preserve">Belediyemiz İnsan Kaynakları Eğitim Müdürlüğü tarafından 2019 bütçesinde yer alan 01.1.1.01Temel Maaşlar kalemine 400.000,00TL, 01.1.2.01- Zamlar ve Tazminatlar Kalemine 1.000.000,00TL, 01.1.4.01-Sosyal Haklar Kalemine 300.000,00TL, 01.1.5.01-Ek Çalışma Karşılıkları Kalemine 17.000,00TL,  01.2.2.02-Kadro Karşılığı Sözleşmeli Zam ve Tazminatları Kalemine 15.000,00TL, 01.2.4.02-Kadro Karşılığı Sözleşmeli Personel Sosyal Hakları Kalemine 25.000,00TL, 01.3.4.01-Sürekli İşçilerin Fazla Mesaileri Kalemine 100.000,00TL,  01.3.5.01-Sürekli İşçilerin Ödül ve İkramiyeleri Kalemine  1.000.000,00TL, 01.3.2.01-Sürekli İşçilerin İhbar ve Kıdem Tazminatları Kalemine 500.000,00TL, 01.3.3.01-Sürekli İşçilerin Sosyal Hakları Kalemine 890.000,00TL, 01.5.1.51-Belediye Başkanına Yapılan Ödemeler Kalemine 230.000,00TL, 01.5.1.52-Belediye Meclis Üyelerine Yapılan Ödemeler Kalemine 85.000,00TL, 02.1.6.01-Sosyal Güvenlik Prim Ödemeleri Kalemine 44.000,00TL, 02.1.6.02-Sağlık Primi Ödemeleri Kalemine 90.000,00TL, 02.2.6.01-Sosyal Güvenlik Prim Ödemeleri Kalemine 10.000,00TL, 02.3.6.01-Sosyal Güvenlik Prim Ödemeleri Kalemine 150.000,00TL, olmak üzere toplam da 4.856.000,00TL ödenek aktarılması </w:t>
            </w:r>
            <w:r w:rsidR="00613F13">
              <w:rPr>
                <w:rFonts w:ascii="Arial" w:hAnsi="Arial" w:cs="Arial"/>
                <w:sz w:val="22"/>
                <w:szCs w:val="22"/>
              </w:rPr>
              <w:t>istenmektedir.</w:t>
            </w:r>
          </w:p>
          <w:p w:rsidR="008C6BAA" w:rsidRPr="008C6BAA" w:rsidRDefault="008C6BAA" w:rsidP="008C6BAA">
            <w:pPr>
              <w:ind w:firstLine="743"/>
              <w:jc w:val="both"/>
              <w:rPr>
                <w:rFonts w:ascii="Arial" w:hAnsi="Arial" w:cs="Arial"/>
                <w:sz w:val="22"/>
                <w:szCs w:val="22"/>
              </w:rPr>
            </w:pPr>
          </w:p>
          <w:p w:rsidR="008C6BAA" w:rsidRDefault="008C6BAA" w:rsidP="008C6BAA">
            <w:pPr>
              <w:ind w:firstLine="851"/>
              <w:jc w:val="both"/>
              <w:rPr>
                <w:rFonts w:ascii="Arial" w:hAnsi="Arial" w:cs="Arial"/>
                <w:sz w:val="22"/>
                <w:szCs w:val="22"/>
              </w:rPr>
            </w:pPr>
            <w:r w:rsidRPr="008C6BAA">
              <w:rPr>
                <w:rFonts w:ascii="Arial" w:hAnsi="Arial" w:cs="Arial"/>
                <w:sz w:val="22"/>
                <w:szCs w:val="22"/>
              </w:rPr>
              <w:t xml:space="preserve">Ortak komisyon raporu doğrultusunda;  Bütçe ve Muhasebe Yönetmeliği’nin 36. maddesinin 2. bendine göre İnsan Kaynakları Eğitim Müdürlüğünün istenilen kalemlerine Belediyemiz Emlak ve İstimlak Müdürlüğünün Bütçesinde yer alan ve tamamı kullanılmayacağı anlaşılan  06.4.1.07-Yol için Arazi Alım ve Kamulaştırma Gid. Kaleminden 1.857.000,00TL,  06.4.2.03-Sosyal Tesis İçin Arsa Alım ve Kamulaştırma Gid. Kaleminden 1.000.000,00TL; 06.4.2.90-Diğer Arsa Alım ve Kamulaştırma Giderleri Kaleminden 1,999.000,00TL; alınarak aktarılmasının kabulüne oy birliği ile karar verildi. </w:t>
            </w:r>
          </w:p>
          <w:p w:rsidR="00117E6E" w:rsidRDefault="00117E6E" w:rsidP="008C6BAA">
            <w:pPr>
              <w:ind w:firstLine="851"/>
              <w:jc w:val="both"/>
              <w:rPr>
                <w:rFonts w:ascii="Arial" w:hAnsi="Arial" w:cs="Arial"/>
                <w:sz w:val="22"/>
                <w:szCs w:val="22"/>
              </w:rPr>
            </w:pPr>
          </w:p>
          <w:p w:rsidR="00117E6E" w:rsidRDefault="00117E6E" w:rsidP="008C6BAA">
            <w:pPr>
              <w:ind w:firstLine="851"/>
              <w:jc w:val="both"/>
              <w:rPr>
                <w:rFonts w:ascii="Arial" w:hAnsi="Arial" w:cs="Arial"/>
                <w:sz w:val="22"/>
                <w:szCs w:val="22"/>
              </w:rPr>
            </w:pPr>
          </w:p>
          <w:p w:rsidR="008C6BAA" w:rsidRDefault="008C6BAA">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2D0F04" w:rsidRDefault="002D0F04">
            <w:pPr>
              <w:pStyle w:val="Balk1"/>
            </w:pPr>
            <w:r>
              <w:t>MECLİS BAŞKANI</w:t>
            </w:r>
          </w:p>
          <w:p w:rsidR="008254E6" w:rsidRDefault="002D0F04">
            <w:pPr>
              <w:pStyle w:val="Balk1"/>
            </w:pPr>
            <w:r>
              <w:t>Abdullah ÖZYİĞİT</w:t>
            </w:r>
          </w:p>
        </w:tc>
        <w:tc>
          <w:tcPr>
            <w:tcW w:w="3402" w:type="dxa"/>
            <w:tcBorders>
              <w:top w:val="nil"/>
              <w:left w:val="nil"/>
              <w:bottom w:val="nil"/>
              <w:right w:val="nil"/>
            </w:tcBorders>
          </w:tcPr>
          <w:p w:rsidR="002D0F04" w:rsidRDefault="002D0F04">
            <w:pPr>
              <w:pStyle w:val="Balk1"/>
            </w:pPr>
            <w:r>
              <w:t>KATİP</w:t>
            </w:r>
          </w:p>
          <w:p w:rsidR="008254E6" w:rsidRDefault="002D0F04">
            <w:pPr>
              <w:pStyle w:val="Balk1"/>
            </w:pPr>
            <w:r>
              <w:t>Sevgi UĞURLU</w:t>
            </w:r>
          </w:p>
        </w:tc>
        <w:tc>
          <w:tcPr>
            <w:tcW w:w="3402" w:type="dxa"/>
            <w:tcBorders>
              <w:top w:val="nil"/>
              <w:left w:val="nil"/>
              <w:bottom w:val="nil"/>
              <w:right w:val="nil"/>
            </w:tcBorders>
          </w:tcPr>
          <w:p w:rsidR="002D0F04" w:rsidRDefault="002D0F04">
            <w:pPr>
              <w:pStyle w:val="Balk1"/>
            </w:pPr>
            <w:r>
              <w:t>KATİP</w:t>
            </w:r>
          </w:p>
          <w:p w:rsidR="008254E6" w:rsidRDefault="00AA756D">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55770">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E55770">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E55770">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8D3B7E">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749" w:rsidRDefault="003E5749">
      <w:r>
        <w:separator/>
      </w:r>
    </w:p>
  </w:endnote>
  <w:endnote w:type="continuationSeparator" w:id="1">
    <w:p w:rsidR="003E5749" w:rsidRDefault="003E5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749" w:rsidRDefault="003E5749">
      <w:r>
        <w:separator/>
      </w:r>
    </w:p>
  </w:footnote>
  <w:footnote w:type="continuationSeparator" w:id="1">
    <w:p w:rsidR="003E5749" w:rsidRDefault="003E57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D0F04">
          <w:pPr>
            <w:pStyle w:val="Balk2"/>
            <w:jc w:val="left"/>
          </w:pPr>
          <w:r>
            <w:t>152</w:t>
          </w:r>
        </w:p>
      </w:tc>
      <w:tc>
        <w:tcPr>
          <w:tcW w:w="4404" w:type="dxa"/>
          <w:tcBorders>
            <w:top w:val="nil"/>
            <w:left w:val="nil"/>
            <w:bottom w:val="nil"/>
            <w:right w:val="nil"/>
          </w:tcBorders>
        </w:tcPr>
        <w:p w:rsidR="008254E6" w:rsidRDefault="008254E6">
          <w:pPr>
            <w:pStyle w:val="Balk2"/>
            <w:rPr>
              <w:b/>
            </w:rPr>
          </w:pPr>
          <w:r>
            <w:rPr>
              <w:b/>
            </w:rPr>
            <w:t>MERSİN</w:t>
          </w:r>
        </w:p>
      </w:tc>
    </w:tr>
    <w:tr w:rsidR="008C6BAA">
      <w:trPr>
        <w:cantSplit/>
      </w:trPr>
      <w:tc>
        <w:tcPr>
          <w:tcW w:w="942" w:type="dxa"/>
          <w:tcBorders>
            <w:top w:val="nil"/>
            <w:left w:val="nil"/>
            <w:bottom w:val="nil"/>
            <w:right w:val="nil"/>
          </w:tcBorders>
        </w:tcPr>
        <w:p w:rsidR="008C6BAA" w:rsidRDefault="008C6BAA">
          <w:pPr>
            <w:rPr>
              <w:b/>
              <w:sz w:val="24"/>
            </w:rPr>
          </w:pPr>
        </w:p>
      </w:tc>
      <w:tc>
        <w:tcPr>
          <w:tcW w:w="4860" w:type="dxa"/>
          <w:tcBorders>
            <w:top w:val="nil"/>
            <w:left w:val="nil"/>
            <w:bottom w:val="nil"/>
            <w:right w:val="nil"/>
          </w:tcBorders>
        </w:tcPr>
        <w:p w:rsidR="008C6BAA" w:rsidRDefault="008C6BAA">
          <w:pPr>
            <w:pStyle w:val="Balk2"/>
            <w:jc w:val="left"/>
          </w:pPr>
        </w:p>
      </w:tc>
      <w:tc>
        <w:tcPr>
          <w:tcW w:w="4404" w:type="dxa"/>
          <w:tcBorders>
            <w:top w:val="nil"/>
            <w:left w:val="nil"/>
            <w:bottom w:val="nil"/>
            <w:right w:val="nil"/>
          </w:tcBorders>
        </w:tcPr>
        <w:p w:rsidR="008C6BAA" w:rsidRDefault="002D0F04">
          <w:pPr>
            <w:pStyle w:val="Balk2"/>
            <w:rPr>
              <w:b/>
            </w:rPr>
          </w:pPr>
          <w:r>
            <w:rPr>
              <w:b/>
            </w:rPr>
            <w:t>23/10/2019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17E6E"/>
    <w:rsid w:val="001538D2"/>
    <w:rsid w:val="001606A5"/>
    <w:rsid w:val="002416D3"/>
    <w:rsid w:val="0027447E"/>
    <w:rsid w:val="002D0F04"/>
    <w:rsid w:val="003E5749"/>
    <w:rsid w:val="00481B3D"/>
    <w:rsid w:val="00534478"/>
    <w:rsid w:val="00575CE8"/>
    <w:rsid w:val="00613F13"/>
    <w:rsid w:val="007257B3"/>
    <w:rsid w:val="008254E6"/>
    <w:rsid w:val="008517C2"/>
    <w:rsid w:val="008C6BAA"/>
    <w:rsid w:val="008D3B7E"/>
    <w:rsid w:val="00AA756D"/>
    <w:rsid w:val="00C63B2B"/>
    <w:rsid w:val="00C64C46"/>
    <w:rsid w:val="00DF16C8"/>
    <w:rsid w:val="00E55770"/>
    <w:rsid w:val="00E7082C"/>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B7E"/>
  </w:style>
  <w:style w:type="paragraph" w:styleId="Balk1">
    <w:name w:val="heading 1"/>
    <w:basedOn w:val="Normal"/>
    <w:next w:val="Normal"/>
    <w:qFormat/>
    <w:rsid w:val="008D3B7E"/>
    <w:pPr>
      <w:keepNext/>
      <w:jc w:val="center"/>
      <w:outlineLvl w:val="0"/>
    </w:pPr>
    <w:rPr>
      <w:b/>
      <w:sz w:val="24"/>
    </w:rPr>
  </w:style>
  <w:style w:type="paragraph" w:styleId="Balk2">
    <w:name w:val="heading 2"/>
    <w:basedOn w:val="Normal"/>
    <w:next w:val="Normal"/>
    <w:qFormat/>
    <w:rsid w:val="008D3B7E"/>
    <w:pPr>
      <w:keepNext/>
      <w:jc w:val="right"/>
      <w:outlineLvl w:val="1"/>
    </w:pPr>
    <w:rPr>
      <w:sz w:val="24"/>
    </w:rPr>
  </w:style>
  <w:style w:type="paragraph" w:styleId="Balk3">
    <w:name w:val="heading 3"/>
    <w:basedOn w:val="Normal"/>
    <w:next w:val="Normal"/>
    <w:qFormat/>
    <w:rsid w:val="008D3B7E"/>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8D3B7E"/>
    <w:pPr>
      <w:tabs>
        <w:tab w:val="center" w:pos="4536"/>
        <w:tab w:val="right" w:pos="9072"/>
      </w:tabs>
    </w:pPr>
  </w:style>
  <w:style w:type="paragraph" w:styleId="Altbilgi">
    <w:name w:val="footer"/>
    <w:basedOn w:val="Normal"/>
    <w:rsid w:val="008D3B7E"/>
    <w:pPr>
      <w:tabs>
        <w:tab w:val="center" w:pos="4536"/>
        <w:tab w:val="right" w:pos="9072"/>
      </w:tabs>
    </w:pPr>
  </w:style>
  <w:style w:type="paragraph" w:styleId="GvdeMetniGirintisi">
    <w:name w:val="Body Text Indent"/>
    <w:basedOn w:val="Normal"/>
    <w:link w:val="GvdeMetniGirintisiChar"/>
    <w:unhideWhenUsed/>
    <w:rsid w:val="008C6BAA"/>
    <w:pPr>
      <w:ind w:firstLine="851"/>
    </w:pPr>
    <w:rPr>
      <w:sz w:val="24"/>
    </w:rPr>
  </w:style>
  <w:style w:type="character" w:customStyle="1" w:styleId="GvdeMetniGirintisiChar">
    <w:name w:val="Gövde Metni Girintisi Char"/>
    <w:basedOn w:val="VarsaylanParagrafYazTipi"/>
    <w:link w:val="GvdeMetniGirintisi"/>
    <w:rsid w:val="008C6BAA"/>
    <w:rPr>
      <w:sz w:val="24"/>
    </w:rPr>
  </w:style>
</w:styles>
</file>

<file path=word/webSettings.xml><?xml version="1.0" encoding="utf-8"?>
<w:webSettings xmlns:r="http://schemas.openxmlformats.org/officeDocument/2006/relationships" xmlns:w="http://schemas.openxmlformats.org/wordprocessingml/2006/main">
  <w:divs>
    <w:div w:id="159219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2019-10-25T12:51:00Z</cp:lastPrinted>
  <dcterms:created xsi:type="dcterms:W3CDTF">2019-10-31T06:41:00Z</dcterms:created>
  <dcterms:modified xsi:type="dcterms:W3CDTF">2019-10-31T06:46:00Z</dcterms:modified>
</cp:coreProperties>
</file>