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20B0B" w:rsidRDefault="00F26EF9" w:rsidP="00E20B0B">
            <w:pPr>
              <w:ind w:firstLine="885"/>
              <w:jc w:val="both"/>
              <w:rPr>
                <w:rFonts w:ascii="Arial" w:hAnsi="Arial" w:cs="Arial"/>
                <w:sz w:val="22"/>
                <w:szCs w:val="22"/>
              </w:rPr>
            </w:pPr>
            <w:r>
              <w:rPr>
                <w:rFonts w:ascii="Arial" w:hAnsi="Arial" w:cs="Arial"/>
                <w:sz w:val="22"/>
                <w:szCs w:val="22"/>
              </w:rPr>
              <w:t>Emlak ve İstimlak Müdürlüğünün 28/10/2019 tarih ve 82494908-756.01-E.27076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20B0B" w:rsidRPr="00E20B0B" w:rsidRDefault="00E20B0B">
            <w:pPr>
              <w:jc w:val="center"/>
              <w:rPr>
                <w:rFonts w:ascii="Arial" w:hAnsi="Arial" w:cs="Arial"/>
                <w:b/>
                <w:sz w:val="22"/>
                <w:szCs w:val="22"/>
                <w:u w:val="single"/>
              </w:rPr>
            </w:pPr>
          </w:p>
          <w:p w:rsidR="00E20B0B" w:rsidRPr="00E20B0B" w:rsidRDefault="00E20B0B" w:rsidP="00E20B0B">
            <w:pPr>
              <w:ind w:firstLine="885"/>
              <w:jc w:val="both"/>
              <w:rPr>
                <w:rFonts w:ascii="Arial" w:hAnsi="Arial" w:cs="Arial"/>
                <w:sz w:val="22"/>
                <w:szCs w:val="22"/>
              </w:rPr>
            </w:pPr>
            <w:r w:rsidRPr="00E20B0B">
              <w:rPr>
                <w:rFonts w:ascii="Arial" w:hAnsi="Arial" w:cs="Arial"/>
                <w:sz w:val="22"/>
                <w:szCs w:val="22"/>
              </w:rPr>
              <w:t>Menteş 17-J-I pafta 65 ada, 3 nolu 347m2</w:t>
            </w:r>
            <w:r>
              <w:rPr>
                <w:rFonts w:ascii="Arial" w:hAnsi="Arial" w:cs="Arial"/>
                <w:sz w:val="22"/>
                <w:szCs w:val="22"/>
              </w:rPr>
              <w:t>.'</w:t>
            </w:r>
            <w:r w:rsidRPr="00E20B0B">
              <w:rPr>
                <w:rFonts w:ascii="Arial" w:hAnsi="Arial" w:cs="Arial"/>
                <w:sz w:val="22"/>
                <w:szCs w:val="22"/>
              </w:rPr>
              <w:t>lik belediye hizmet alanı vasıflı parsel içerisinde bulunan Yenişehir Belediyesine ait 2103/2400 (304,05m2) hissenin Mersin Büyükşehir Belediye Başkanlığı Emlak ve İstimlak Dairesi Başkanlığının 10/10/2019 tarih ve 134015 sayılı yazıları ile halkın kullanımına yönelik kreş projesi düşünüldüğünden bu proje kapsamında belediyemize ait olan hissenin Mersin Büyükşehir Belediyesi adına tahsisi talep edilmektedir.</w:t>
            </w:r>
          </w:p>
          <w:p w:rsidR="00E20B0B" w:rsidRPr="00E20B0B" w:rsidRDefault="00E20B0B" w:rsidP="00E20B0B">
            <w:pPr>
              <w:ind w:firstLine="885"/>
              <w:jc w:val="both"/>
              <w:rPr>
                <w:rFonts w:ascii="Arial" w:hAnsi="Arial" w:cs="Arial"/>
                <w:sz w:val="22"/>
                <w:szCs w:val="22"/>
              </w:rPr>
            </w:pPr>
          </w:p>
          <w:p w:rsidR="00E20B0B" w:rsidRPr="00E20B0B" w:rsidRDefault="00E20B0B" w:rsidP="00E20B0B">
            <w:pPr>
              <w:ind w:firstLine="885"/>
              <w:jc w:val="both"/>
              <w:rPr>
                <w:rFonts w:ascii="Arial" w:hAnsi="Arial" w:cs="Arial"/>
                <w:sz w:val="22"/>
                <w:szCs w:val="22"/>
              </w:rPr>
            </w:pPr>
            <w:r w:rsidRPr="00E20B0B">
              <w:rPr>
                <w:rFonts w:ascii="Arial" w:hAnsi="Arial" w:cs="Arial"/>
                <w:sz w:val="22"/>
                <w:szCs w:val="22"/>
              </w:rPr>
              <w:t>5393 sayılı Belediye kanunun belediye yetki ve imtiyazları başlığının 15. maddesinin (h) bendinde " Mahalli müşterek nitelikteki hizmetlerin yerine getirilmesi amacıyla, belediye ve mücavir alan sınırları içerisinde taşınmaz almak, kamulaştırmak,satmak,kiralamak veya kiraya vermek, trampa etmek, tahsis etmek bunlar üzerinde sınırlı ayni tahsis etmek" denmektedir.</w:t>
            </w:r>
            <w:r w:rsidR="00B67A3B">
              <w:rPr>
                <w:rFonts w:ascii="Arial" w:hAnsi="Arial" w:cs="Arial"/>
                <w:sz w:val="22"/>
                <w:szCs w:val="22"/>
              </w:rPr>
              <w:t xml:space="preserve"> </w:t>
            </w:r>
            <w:r w:rsidRPr="00E20B0B">
              <w:rPr>
                <w:rFonts w:ascii="Arial" w:hAnsi="Arial" w:cs="Arial"/>
                <w:sz w:val="22"/>
                <w:szCs w:val="22"/>
              </w:rPr>
              <w:t>Yine 5393 sayılı Belediye kanunun Belediye Meclisinin görev ve yetkileri başlığının 18. maddesinin (e) bendine göre de "Taşınmaz mal alımına, satımına,takasına,tahsisine,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p>
          <w:p w:rsidR="00E20B0B" w:rsidRPr="00E20B0B" w:rsidRDefault="00E20B0B" w:rsidP="00E20B0B">
            <w:pPr>
              <w:ind w:firstLine="885"/>
              <w:jc w:val="both"/>
              <w:rPr>
                <w:rFonts w:ascii="Arial" w:hAnsi="Arial" w:cs="Arial"/>
                <w:sz w:val="22"/>
                <w:szCs w:val="22"/>
              </w:rPr>
            </w:pPr>
          </w:p>
          <w:p w:rsidR="00E20B0B" w:rsidRPr="00E20B0B" w:rsidRDefault="00E20B0B" w:rsidP="00E20B0B">
            <w:pPr>
              <w:ind w:firstLine="885"/>
              <w:jc w:val="both"/>
              <w:rPr>
                <w:rFonts w:ascii="Arial" w:hAnsi="Arial" w:cs="Arial"/>
                <w:sz w:val="22"/>
                <w:szCs w:val="22"/>
              </w:rPr>
            </w:pPr>
            <w:r w:rsidRPr="00E20B0B">
              <w:rPr>
                <w:rFonts w:ascii="Arial" w:hAnsi="Arial" w:cs="Arial"/>
                <w:sz w:val="22"/>
                <w:szCs w:val="22"/>
              </w:rPr>
              <w:t xml:space="preserve">Belediye kanunun </w:t>
            </w:r>
            <w:r w:rsidR="00B67A3B">
              <w:rPr>
                <w:rFonts w:ascii="Arial" w:hAnsi="Arial" w:cs="Arial"/>
                <w:sz w:val="22"/>
                <w:szCs w:val="22"/>
              </w:rPr>
              <w:t>75 maddesinin (d) bendinde de "</w:t>
            </w:r>
            <w:r w:rsidRPr="00E20B0B">
              <w:rPr>
                <w:rFonts w:ascii="Arial" w:hAnsi="Arial" w:cs="Arial"/>
                <w:sz w:val="22"/>
                <w:szCs w:val="22"/>
              </w:rPr>
              <w:t>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E20B0B" w:rsidRPr="00E20B0B" w:rsidRDefault="00E20B0B" w:rsidP="00E20B0B">
            <w:pPr>
              <w:ind w:firstLine="885"/>
              <w:jc w:val="both"/>
              <w:rPr>
                <w:rFonts w:ascii="Arial" w:hAnsi="Arial" w:cs="Arial"/>
                <w:sz w:val="22"/>
                <w:szCs w:val="22"/>
              </w:rPr>
            </w:pPr>
          </w:p>
          <w:p w:rsidR="00E20B0B" w:rsidRDefault="00E20B0B" w:rsidP="00E20B0B">
            <w:pPr>
              <w:ind w:firstLine="885"/>
              <w:jc w:val="both"/>
              <w:rPr>
                <w:rFonts w:ascii="Arial" w:hAnsi="Arial" w:cs="Arial"/>
                <w:sz w:val="22"/>
                <w:szCs w:val="22"/>
              </w:rPr>
            </w:pPr>
            <w:r>
              <w:rPr>
                <w:rFonts w:ascii="Arial" w:hAnsi="Arial" w:cs="Arial"/>
                <w:sz w:val="22"/>
                <w:szCs w:val="22"/>
              </w:rPr>
              <w:t xml:space="preserve">Bu nedenle; </w:t>
            </w:r>
            <w:r w:rsidRPr="00E20B0B">
              <w:rPr>
                <w:rFonts w:ascii="Arial" w:hAnsi="Arial" w:cs="Arial"/>
                <w:sz w:val="22"/>
                <w:szCs w:val="22"/>
              </w:rPr>
              <w:t>Menteş 17-J-I pafta 65 ada 3 nolu 347m2</w:t>
            </w:r>
            <w:r>
              <w:rPr>
                <w:rFonts w:ascii="Arial" w:hAnsi="Arial" w:cs="Arial"/>
                <w:sz w:val="22"/>
                <w:szCs w:val="22"/>
              </w:rPr>
              <w:t>.'</w:t>
            </w:r>
            <w:r w:rsidRPr="00E20B0B">
              <w:rPr>
                <w:rFonts w:ascii="Arial" w:hAnsi="Arial" w:cs="Arial"/>
                <w:sz w:val="22"/>
                <w:szCs w:val="22"/>
              </w:rPr>
              <w:t>lik belediye hizmet alanı vasıflı parsel içerisinde bulunan Yenişehir Belediyesine ait 2103/2400 (304,05m2) hissenin halkın kullanımına yönelik kreş projesi kapsamında kullanılmak üzere Mersin Büy</w:t>
            </w:r>
            <w:r>
              <w:rPr>
                <w:rFonts w:ascii="Arial" w:hAnsi="Arial" w:cs="Arial"/>
                <w:sz w:val="22"/>
                <w:szCs w:val="22"/>
              </w:rPr>
              <w:t xml:space="preserve">ükşehir Belediyesine </w:t>
            </w:r>
            <w:r w:rsidR="00335CA9">
              <w:rPr>
                <w:rFonts w:ascii="Arial" w:hAnsi="Arial" w:cs="Arial"/>
                <w:sz w:val="22"/>
                <w:szCs w:val="22"/>
              </w:rPr>
              <w:t xml:space="preserve">25 yıl süre ile </w:t>
            </w:r>
            <w:r w:rsidRPr="00E20B0B">
              <w:rPr>
                <w:rFonts w:ascii="Arial" w:hAnsi="Arial" w:cs="Arial"/>
                <w:sz w:val="22"/>
                <w:szCs w:val="22"/>
              </w:rPr>
              <w:t>tahsisinin yapılması</w:t>
            </w:r>
            <w:r>
              <w:rPr>
                <w:rFonts w:ascii="Arial" w:hAnsi="Arial" w:cs="Arial"/>
                <w:sz w:val="22"/>
                <w:szCs w:val="22"/>
              </w:rPr>
              <w:t>n</w:t>
            </w:r>
            <w:r w:rsidR="00335CA9">
              <w:rPr>
                <w:rFonts w:ascii="Arial" w:hAnsi="Arial" w:cs="Arial"/>
                <w:sz w:val="22"/>
                <w:szCs w:val="22"/>
              </w:rPr>
              <w:t xml:space="preserve">ın kabulüne </w:t>
            </w:r>
            <w:r>
              <w:rPr>
                <w:rFonts w:ascii="Arial" w:hAnsi="Arial" w:cs="Arial"/>
                <w:sz w:val="22"/>
                <w:szCs w:val="22"/>
              </w:rPr>
              <w:t>oy birliği ile karar verildi.</w:t>
            </w:r>
          </w:p>
          <w:p w:rsidR="00B67A3B" w:rsidRDefault="00B67A3B" w:rsidP="00E20B0B">
            <w:pPr>
              <w:ind w:firstLine="885"/>
              <w:jc w:val="both"/>
              <w:rPr>
                <w:rFonts w:ascii="Arial" w:hAnsi="Arial" w:cs="Arial"/>
                <w:sz w:val="22"/>
                <w:szCs w:val="22"/>
              </w:rPr>
            </w:pPr>
          </w:p>
          <w:p w:rsidR="00B67A3B" w:rsidRDefault="00B67A3B" w:rsidP="00E20B0B">
            <w:pPr>
              <w:ind w:firstLine="885"/>
              <w:jc w:val="both"/>
              <w:rPr>
                <w:rFonts w:ascii="Arial" w:hAnsi="Arial" w:cs="Arial"/>
                <w:sz w:val="22"/>
                <w:szCs w:val="22"/>
              </w:rPr>
            </w:pPr>
          </w:p>
          <w:p w:rsidR="00B96D1C" w:rsidRPr="00E20B0B" w:rsidRDefault="00B96D1C" w:rsidP="00E20B0B">
            <w:pPr>
              <w:ind w:firstLine="885"/>
              <w:jc w:val="both"/>
              <w:rPr>
                <w:rFonts w:ascii="Arial" w:hAnsi="Arial" w:cs="Arial"/>
                <w:sz w:val="22"/>
                <w:szCs w:val="22"/>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26EF9" w:rsidRDefault="00F26EF9">
            <w:pPr>
              <w:pStyle w:val="Balk1"/>
            </w:pPr>
            <w:r>
              <w:t>MECLİS BAŞKANI</w:t>
            </w:r>
          </w:p>
          <w:p w:rsidR="008254E6" w:rsidRDefault="00F26EF9">
            <w:pPr>
              <w:pStyle w:val="Balk1"/>
            </w:pPr>
            <w:r>
              <w:t>Abdullah ÖZYİĞİT</w:t>
            </w:r>
          </w:p>
        </w:tc>
        <w:tc>
          <w:tcPr>
            <w:tcW w:w="3402" w:type="dxa"/>
            <w:tcBorders>
              <w:top w:val="nil"/>
              <w:left w:val="nil"/>
              <w:bottom w:val="nil"/>
              <w:right w:val="nil"/>
            </w:tcBorders>
          </w:tcPr>
          <w:p w:rsidR="00F26EF9" w:rsidRDefault="00F26EF9">
            <w:pPr>
              <w:pStyle w:val="Balk1"/>
            </w:pPr>
            <w:r>
              <w:t>KATİP</w:t>
            </w:r>
          </w:p>
          <w:p w:rsidR="008254E6" w:rsidRDefault="00F26EF9">
            <w:pPr>
              <w:pStyle w:val="Balk1"/>
            </w:pPr>
            <w:r>
              <w:t>Sevgi UĞURLU</w:t>
            </w:r>
          </w:p>
        </w:tc>
        <w:tc>
          <w:tcPr>
            <w:tcW w:w="3402" w:type="dxa"/>
            <w:tcBorders>
              <w:top w:val="nil"/>
              <w:left w:val="nil"/>
              <w:bottom w:val="nil"/>
              <w:right w:val="nil"/>
            </w:tcBorders>
          </w:tcPr>
          <w:p w:rsidR="00F26EF9" w:rsidRDefault="00F26EF9">
            <w:pPr>
              <w:pStyle w:val="Balk1"/>
            </w:pPr>
            <w:r>
              <w:t>KATİP</w:t>
            </w:r>
          </w:p>
          <w:p w:rsidR="008254E6" w:rsidRDefault="00F26EF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B67A3B">
              <w:rPr>
                <w:rFonts w:ascii="Arial" w:hAnsi="Arial" w:cs="Arial"/>
                <w:sz w:val="18"/>
                <w:szCs w:val="18"/>
              </w:rPr>
              <w:t>hukuka aykırı görülmemiştir. ……/11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67A3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67A3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8E" w:rsidRDefault="0045178E">
      <w:r>
        <w:separator/>
      </w:r>
    </w:p>
  </w:endnote>
  <w:endnote w:type="continuationSeparator" w:id="1">
    <w:p w:rsidR="0045178E" w:rsidRDefault="00451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8E" w:rsidRDefault="0045178E">
      <w:r>
        <w:separator/>
      </w:r>
    </w:p>
  </w:footnote>
  <w:footnote w:type="continuationSeparator" w:id="1">
    <w:p w:rsidR="0045178E" w:rsidRDefault="00451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26EF9">
          <w:pPr>
            <w:pStyle w:val="Balk2"/>
            <w:jc w:val="left"/>
          </w:pPr>
          <w:r>
            <w:t>164</w:t>
          </w:r>
        </w:p>
      </w:tc>
      <w:tc>
        <w:tcPr>
          <w:tcW w:w="4404" w:type="dxa"/>
          <w:tcBorders>
            <w:top w:val="nil"/>
            <w:left w:val="nil"/>
            <w:bottom w:val="nil"/>
            <w:right w:val="nil"/>
          </w:tcBorders>
        </w:tcPr>
        <w:p w:rsidR="008254E6" w:rsidRDefault="008254E6">
          <w:pPr>
            <w:pStyle w:val="Balk2"/>
            <w:rPr>
              <w:b/>
            </w:rPr>
          </w:pPr>
          <w:r>
            <w:rPr>
              <w:b/>
            </w:rPr>
            <w:t>MERSİN</w:t>
          </w:r>
        </w:p>
      </w:tc>
    </w:tr>
    <w:tr w:rsidR="00E20B0B">
      <w:tblPrEx>
        <w:tblCellMar>
          <w:top w:w="0" w:type="dxa"/>
          <w:bottom w:w="0" w:type="dxa"/>
        </w:tblCellMar>
      </w:tblPrEx>
      <w:trPr>
        <w:cantSplit/>
      </w:trPr>
      <w:tc>
        <w:tcPr>
          <w:tcW w:w="942" w:type="dxa"/>
          <w:tcBorders>
            <w:top w:val="nil"/>
            <w:left w:val="nil"/>
            <w:bottom w:val="nil"/>
            <w:right w:val="nil"/>
          </w:tcBorders>
        </w:tcPr>
        <w:p w:rsidR="00E20B0B" w:rsidRDefault="00E20B0B">
          <w:pPr>
            <w:rPr>
              <w:b/>
              <w:sz w:val="24"/>
            </w:rPr>
          </w:pPr>
        </w:p>
      </w:tc>
      <w:tc>
        <w:tcPr>
          <w:tcW w:w="4860" w:type="dxa"/>
          <w:tcBorders>
            <w:top w:val="nil"/>
            <w:left w:val="nil"/>
            <w:bottom w:val="nil"/>
            <w:right w:val="nil"/>
          </w:tcBorders>
        </w:tcPr>
        <w:p w:rsidR="00E20B0B" w:rsidRDefault="00E20B0B">
          <w:pPr>
            <w:pStyle w:val="Balk2"/>
            <w:jc w:val="left"/>
          </w:pPr>
        </w:p>
      </w:tc>
      <w:tc>
        <w:tcPr>
          <w:tcW w:w="4404" w:type="dxa"/>
          <w:tcBorders>
            <w:top w:val="nil"/>
            <w:left w:val="nil"/>
            <w:bottom w:val="nil"/>
            <w:right w:val="nil"/>
          </w:tcBorders>
        </w:tcPr>
        <w:p w:rsidR="00E20B0B" w:rsidRDefault="00F26EF9">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35CA9"/>
    <w:rsid w:val="0045178E"/>
    <w:rsid w:val="00481B3D"/>
    <w:rsid w:val="005309A3"/>
    <w:rsid w:val="00534478"/>
    <w:rsid w:val="00553937"/>
    <w:rsid w:val="00575CE8"/>
    <w:rsid w:val="007E31F8"/>
    <w:rsid w:val="007F0A50"/>
    <w:rsid w:val="008254E6"/>
    <w:rsid w:val="008517C2"/>
    <w:rsid w:val="00895B45"/>
    <w:rsid w:val="00B67A3B"/>
    <w:rsid w:val="00B96D1C"/>
    <w:rsid w:val="00C63B2B"/>
    <w:rsid w:val="00DF16C8"/>
    <w:rsid w:val="00E20B0B"/>
    <w:rsid w:val="00F26EF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yazi_meclis_212_2019-11-05_13-34_399580</Template>
  <TotalTime>0</TotalTime>
  <Pages>1</Pages>
  <Words>430</Words>
  <Characters>2453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2019-11-06T12:58:00Z</cp:lastPrinted>
  <dcterms:created xsi:type="dcterms:W3CDTF">2019-11-12T06:42:00Z</dcterms:created>
  <dcterms:modified xsi:type="dcterms:W3CDTF">2019-11-12T06:42:00Z</dcterms:modified>
</cp:coreProperties>
</file>