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46DC2" w:rsidRDefault="000D4689" w:rsidP="00446DC2">
            <w:pPr>
              <w:ind w:firstLine="885"/>
              <w:jc w:val="both"/>
              <w:rPr>
                <w:rFonts w:ascii="Arial" w:hAnsi="Arial" w:cs="Arial"/>
                <w:sz w:val="24"/>
              </w:rPr>
            </w:pPr>
            <w:r>
              <w:rPr>
                <w:rFonts w:ascii="Arial" w:hAnsi="Arial" w:cs="Arial"/>
                <w:sz w:val="24"/>
              </w:rPr>
              <w:t>Belediye Meclisinin 04/11/2019 tarih ve 159 sayılı ara kararı ile Toplumsal Adalet Komisyonuna havale edilen Teftiş Kurulu Müdürlüğünün Görev, Yetki, Sorumluluk ve Çalışma Esaslarına İlişkin Yönetmeliği ile ilgili teklife ait 06/11/2019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1681A" w:rsidRDefault="0061681A">
            <w:pPr>
              <w:jc w:val="center"/>
              <w:rPr>
                <w:b/>
                <w:sz w:val="24"/>
                <w:u w:val="single"/>
              </w:rPr>
            </w:pPr>
          </w:p>
          <w:p w:rsidR="0061681A" w:rsidRDefault="0061681A" w:rsidP="0061681A">
            <w:pPr>
              <w:ind w:firstLine="885"/>
              <w:jc w:val="both"/>
              <w:rPr>
                <w:rFonts w:ascii="Arial" w:hAnsi="Arial" w:cs="Arial"/>
                <w:sz w:val="24"/>
              </w:rPr>
            </w:pPr>
            <w:r>
              <w:rPr>
                <w:rFonts w:ascii="Arial" w:hAnsi="Arial" w:cs="Arial"/>
                <w:sz w:val="24"/>
              </w:rPr>
              <w:t>31.05.2009 tarih ve 27244 sayılı Resmi gazetede yayımlanarak yürürlüğe giren norm kadro ilke ve standartları ile Belediyemize verilen Teftiş Kurulu Müdürü kadrosu 03.07.2009 tarih ve 57 sayılı Meclis Kararı ile ihdas edilmiş olup 04.02.2014 tarih ve 13 sayılı Belediyemiz Meclis kararı ile de Müdürlüğün Görev Yetki Sorumluluk ve Çalışma Esaslarına ilişkin Yönetmeliği kabul edilmiştir.</w:t>
            </w:r>
          </w:p>
          <w:p w:rsidR="0061681A" w:rsidRDefault="0061681A" w:rsidP="0061681A">
            <w:pPr>
              <w:ind w:firstLine="885"/>
              <w:jc w:val="both"/>
              <w:rPr>
                <w:rFonts w:ascii="Arial" w:hAnsi="Arial" w:cs="Arial"/>
                <w:sz w:val="24"/>
              </w:rPr>
            </w:pPr>
          </w:p>
          <w:p w:rsidR="0061681A" w:rsidRDefault="0061681A" w:rsidP="0061681A">
            <w:pPr>
              <w:ind w:firstLine="885"/>
              <w:jc w:val="both"/>
              <w:rPr>
                <w:rFonts w:ascii="Arial" w:hAnsi="Arial" w:cs="Arial"/>
                <w:sz w:val="24"/>
              </w:rPr>
            </w:pPr>
            <w:r>
              <w:rPr>
                <w:rFonts w:ascii="Arial" w:hAnsi="Arial" w:cs="Arial"/>
                <w:sz w:val="24"/>
              </w:rPr>
              <w:t xml:space="preserve">Bu yönetmelik Yenişehir Belediye Meclis Kararının onaylanmasına istinaden ( RG-27/11/2011-28125) tarih sayılı resmi gazetede yayımlanan mevzuat gereği; idareler mevzuata uygun olarak hazırladıkları teftiş kurulu yönetmeliklerini İçişleri Bakanlığından alınacak uygun görüşten sonra yayımlandığı tarihi itibarı ile yürürlüğe girer) denildiğinden, </w:t>
            </w:r>
          </w:p>
          <w:p w:rsidR="0061681A" w:rsidRDefault="0061681A" w:rsidP="0061681A">
            <w:pPr>
              <w:ind w:firstLine="885"/>
              <w:jc w:val="both"/>
              <w:rPr>
                <w:rFonts w:ascii="Arial" w:hAnsi="Arial" w:cs="Arial"/>
                <w:sz w:val="24"/>
              </w:rPr>
            </w:pPr>
          </w:p>
          <w:p w:rsidR="0061681A" w:rsidRDefault="0061681A" w:rsidP="0061681A">
            <w:pPr>
              <w:ind w:firstLine="885"/>
              <w:jc w:val="both"/>
              <w:rPr>
                <w:rFonts w:ascii="Arial" w:hAnsi="Arial" w:cs="Arial"/>
                <w:sz w:val="24"/>
              </w:rPr>
            </w:pPr>
            <w:r>
              <w:rPr>
                <w:rFonts w:ascii="Arial" w:hAnsi="Arial" w:cs="Arial"/>
                <w:sz w:val="24"/>
              </w:rPr>
              <w:t>04.02.2014 tarih ve 13 sayılı Belediyemiz Meclis kararı ile kabul edilen Belediyemiz Teftiş Kurulu Müdürlüğünün Görev Yetki Sorumluluk ve Çalışma Esaslarına dair yönetmeliği 13.02.2014 tarih ve 2011 sayılı yazısı ile İçişleri Bakanlığına uygun görüşe sunulmuştur. Bakanlığın 25.04.2014 tarih 8721 sayılı cevabi görüş yazsısında tespit ve öneriler dikkate alınarak Yönetmeliğin tekrar düzenlenerek uygun görüşe gönderilmesi bildirilmiştir.</w:t>
            </w:r>
          </w:p>
          <w:p w:rsidR="0061681A" w:rsidRDefault="0061681A" w:rsidP="0061681A">
            <w:pPr>
              <w:ind w:firstLine="885"/>
              <w:jc w:val="both"/>
              <w:rPr>
                <w:rFonts w:ascii="Arial" w:hAnsi="Arial" w:cs="Arial"/>
                <w:sz w:val="24"/>
              </w:rPr>
            </w:pPr>
          </w:p>
          <w:p w:rsidR="0061681A" w:rsidRDefault="0061681A" w:rsidP="00446DC2">
            <w:pPr>
              <w:jc w:val="both"/>
              <w:rPr>
                <w:rFonts w:ascii="Arial" w:hAnsi="Arial" w:cs="Arial"/>
                <w:sz w:val="24"/>
              </w:rPr>
            </w:pPr>
            <w:r>
              <w:rPr>
                <w:rFonts w:ascii="Arial" w:hAnsi="Arial" w:cs="Arial"/>
                <w:sz w:val="24"/>
              </w:rPr>
              <w:tab/>
            </w:r>
            <w:r w:rsidR="00446DC2">
              <w:rPr>
                <w:rFonts w:ascii="Arial" w:hAnsi="Arial" w:cs="Arial"/>
                <w:sz w:val="24"/>
              </w:rPr>
              <w:t xml:space="preserve">Komisyon raporu doğrultusunda; </w:t>
            </w:r>
            <w:r>
              <w:rPr>
                <w:rFonts w:ascii="Arial" w:hAnsi="Arial" w:cs="Arial"/>
                <w:sz w:val="24"/>
              </w:rPr>
              <w:t xml:space="preserve">İçişleri Bakanlığının görüşleri doğrultusunda hazırlanan Teftiş Kurulu Müdürlüğünün Görev, Yetki, Sorumluluk ve Çalışma Esaslarına İlişkin Yönetmeliğinin İdareden geldiği şekliyle kabulüne oybirliği ile karar verildi. </w:t>
            </w:r>
          </w:p>
          <w:p w:rsidR="002F0E62" w:rsidRDefault="002F0E62" w:rsidP="00446DC2">
            <w:pPr>
              <w:jc w:val="both"/>
              <w:rPr>
                <w:rFonts w:ascii="Arial" w:hAnsi="Arial" w:cs="Arial"/>
                <w:sz w:val="24"/>
              </w:rPr>
            </w:pPr>
          </w:p>
          <w:p w:rsidR="008254E6" w:rsidRDefault="008254E6" w:rsidP="002F0E62">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0D4689" w:rsidRDefault="000D4689">
            <w:pPr>
              <w:pStyle w:val="Balk1"/>
            </w:pPr>
            <w:r>
              <w:t>MECLİS BAŞKANI</w:t>
            </w:r>
          </w:p>
          <w:p w:rsidR="008254E6" w:rsidRDefault="000D4689">
            <w:pPr>
              <w:pStyle w:val="Balk1"/>
            </w:pPr>
            <w:r>
              <w:t>Abdullah ÖZYİĞİT</w:t>
            </w:r>
          </w:p>
        </w:tc>
        <w:tc>
          <w:tcPr>
            <w:tcW w:w="3402" w:type="dxa"/>
            <w:tcBorders>
              <w:top w:val="nil"/>
              <w:left w:val="nil"/>
              <w:bottom w:val="nil"/>
              <w:right w:val="nil"/>
            </w:tcBorders>
          </w:tcPr>
          <w:p w:rsidR="000D4689" w:rsidRDefault="000D4689">
            <w:pPr>
              <w:pStyle w:val="Balk1"/>
            </w:pPr>
            <w:r>
              <w:t>KATİP</w:t>
            </w:r>
          </w:p>
          <w:p w:rsidR="008254E6" w:rsidRDefault="000D4689">
            <w:pPr>
              <w:pStyle w:val="Balk1"/>
            </w:pPr>
            <w:r>
              <w:t>Sevgi UĞURLU</w:t>
            </w:r>
          </w:p>
        </w:tc>
        <w:tc>
          <w:tcPr>
            <w:tcW w:w="3402" w:type="dxa"/>
            <w:tcBorders>
              <w:top w:val="nil"/>
              <w:left w:val="nil"/>
              <w:bottom w:val="nil"/>
              <w:right w:val="nil"/>
            </w:tcBorders>
          </w:tcPr>
          <w:p w:rsidR="000D4689" w:rsidRDefault="000D4689">
            <w:pPr>
              <w:pStyle w:val="Balk1"/>
            </w:pPr>
            <w:r>
              <w:t>KATİP</w:t>
            </w:r>
          </w:p>
          <w:p w:rsidR="008254E6" w:rsidRDefault="000D4689">
            <w:pPr>
              <w:pStyle w:val="Balk1"/>
            </w:pPr>
            <w:r>
              <w:t>Ahmet BÜYÜK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46DC2">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446DC2">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46DC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E33" w:rsidRDefault="00790E33">
      <w:r>
        <w:separator/>
      </w:r>
    </w:p>
  </w:endnote>
  <w:endnote w:type="continuationSeparator" w:id="1">
    <w:p w:rsidR="00790E33" w:rsidRDefault="00790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E33" w:rsidRDefault="00790E33">
      <w:r>
        <w:separator/>
      </w:r>
    </w:p>
  </w:footnote>
  <w:footnote w:type="continuationSeparator" w:id="1">
    <w:p w:rsidR="00790E33" w:rsidRDefault="00790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D4689">
          <w:pPr>
            <w:pStyle w:val="Balk2"/>
            <w:jc w:val="left"/>
          </w:pPr>
          <w:r>
            <w:t>173</w:t>
          </w:r>
        </w:p>
      </w:tc>
      <w:tc>
        <w:tcPr>
          <w:tcW w:w="4404" w:type="dxa"/>
          <w:tcBorders>
            <w:top w:val="nil"/>
            <w:left w:val="nil"/>
            <w:bottom w:val="nil"/>
            <w:right w:val="nil"/>
          </w:tcBorders>
        </w:tcPr>
        <w:p w:rsidR="008254E6" w:rsidRDefault="008254E6">
          <w:pPr>
            <w:pStyle w:val="Balk2"/>
            <w:rPr>
              <w:b/>
            </w:rPr>
          </w:pPr>
          <w:r>
            <w:rPr>
              <w:b/>
            </w:rPr>
            <w:t>MERSİN</w:t>
          </w:r>
        </w:p>
      </w:tc>
    </w:tr>
    <w:tr w:rsidR="0061681A">
      <w:tblPrEx>
        <w:tblCellMar>
          <w:top w:w="0" w:type="dxa"/>
          <w:bottom w:w="0" w:type="dxa"/>
        </w:tblCellMar>
      </w:tblPrEx>
      <w:trPr>
        <w:cantSplit/>
      </w:trPr>
      <w:tc>
        <w:tcPr>
          <w:tcW w:w="942" w:type="dxa"/>
          <w:tcBorders>
            <w:top w:val="nil"/>
            <w:left w:val="nil"/>
            <w:bottom w:val="nil"/>
            <w:right w:val="nil"/>
          </w:tcBorders>
        </w:tcPr>
        <w:p w:rsidR="0061681A" w:rsidRDefault="0061681A">
          <w:pPr>
            <w:rPr>
              <w:b/>
              <w:sz w:val="24"/>
            </w:rPr>
          </w:pPr>
        </w:p>
      </w:tc>
      <w:tc>
        <w:tcPr>
          <w:tcW w:w="4860" w:type="dxa"/>
          <w:tcBorders>
            <w:top w:val="nil"/>
            <w:left w:val="nil"/>
            <w:bottom w:val="nil"/>
            <w:right w:val="nil"/>
          </w:tcBorders>
        </w:tcPr>
        <w:p w:rsidR="0061681A" w:rsidRDefault="0061681A">
          <w:pPr>
            <w:pStyle w:val="Balk2"/>
            <w:jc w:val="left"/>
          </w:pPr>
        </w:p>
      </w:tc>
      <w:tc>
        <w:tcPr>
          <w:tcW w:w="4404" w:type="dxa"/>
          <w:tcBorders>
            <w:top w:val="nil"/>
            <w:left w:val="nil"/>
            <w:bottom w:val="nil"/>
            <w:right w:val="nil"/>
          </w:tcBorders>
        </w:tcPr>
        <w:p w:rsidR="0061681A" w:rsidRDefault="000D4689">
          <w:pPr>
            <w:pStyle w:val="Balk2"/>
            <w:rPr>
              <w:b/>
            </w:rPr>
          </w:pPr>
          <w:r>
            <w:rPr>
              <w:b/>
            </w:rPr>
            <w:t>08/11/2019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4689"/>
    <w:rsid w:val="000F6D17"/>
    <w:rsid w:val="002416D3"/>
    <w:rsid w:val="002F0E62"/>
    <w:rsid w:val="00446DC2"/>
    <w:rsid w:val="00481B3D"/>
    <w:rsid w:val="00534478"/>
    <w:rsid w:val="00575CE8"/>
    <w:rsid w:val="005B5B0E"/>
    <w:rsid w:val="0061681A"/>
    <w:rsid w:val="00790E33"/>
    <w:rsid w:val="008254E6"/>
    <w:rsid w:val="008517C2"/>
    <w:rsid w:val="008A3379"/>
    <w:rsid w:val="00C63B2B"/>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67164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yazi_meclis_213_2019-11-11_12-18_399600</Template>
  <TotalTime>0</TotalTime>
  <Pages>1</Pages>
  <Words>354</Words>
  <Characters>2022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2019-11-12T07:05:00Z</cp:lastPrinted>
  <dcterms:created xsi:type="dcterms:W3CDTF">2019-11-26T05:41:00Z</dcterms:created>
  <dcterms:modified xsi:type="dcterms:W3CDTF">2019-11-26T05:41:00Z</dcterms:modified>
</cp:coreProperties>
</file>