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75E4A" w:rsidRDefault="00716A5D" w:rsidP="00F55EEE">
            <w:pPr>
              <w:ind w:firstLine="885"/>
              <w:jc w:val="both"/>
              <w:rPr>
                <w:rFonts w:ascii="Arial" w:hAnsi="Arial" w:cs="Arial"/>
                <w:sz w:val="24"/>
              </w:rPr>
            </w:pPr>
            <w:r>
              <w:rPr>
                <w:rFonts w:ascii="Arial" w:hAnsi="Arial" w:cs="Arial"/>
                <w:sz w:val="24"/>
              </w:rPr>
              <w:t>Belediye Meclisinin  04/11/2019 tarih ve 158 sayılı ara kararı ile Plan ve Bütçe Komisyonu, Ekoloji Komisyonu ile Sosyal Yardım ve Hizmetler Komisyonuna ortak havale edilen 2020 Mali Yılı Evsel Katı Atık Ücret Tarifesi ile ilgili teklife ait 13/11/2019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65A68" w:rsidRDefault="00365A68">
            <w:pPr>
              <w:jc w:val="center"/>
              <w:rPr>
                <w:b/>
                <w:sz w:val="24"/>
                <w:u w:val="single"/>
              </w:rPr>
            </w:pPr>
          </w:p>
          <w:p w:rsidR="00365A68" w:rsidRDefault="00365A68" w:rsidP="00365A68">
            <w:pPr>
              <w:ind w:firstLine="885"/>
              <w:jc w:val="both"/>
              <w:rPr>
                <w:rFonts w:ascii="Arial" w:hAnsi="Arial" w:cs="Arial"/>
                <w:sz w:val="24"/>
                <w:szCs w:val="24"/>
              </w:rPr>
            </w:pPr>
            <w:r>
              <w:rPr>
                <w:rFonts w:ascii="Arial" w:hAnsi="Arial" w:cs="Arial"/>
                <w:sz w:val="24"/>
                <w:szCs w:val="24"/>
              </w:rPr>
              <w:t xml:space="preserve">2020 Mali Yılı Evsel Katı Atık ve Ücret Tarifesinin” belirlenmesi ile ilgili teklif 04/11/2019 tarih ve 158 sayılı Belediye Meclisinin ara kararıyla </w:t>
            </w:r>
            <w:r>
              <w:rPr>
                <w:rFonts w:ascii="Arial" w:hAnsi="Arial" w:cs="Arial"/>
                <w:sz w:val="24"/>
              </w:rPr>
              <w:t>Plan ve Bütçe Komisyonu, Ekoloji Komisyonu ile Sosyal Yardım ve Hizmetler Komisyonuna</w:t>
            </w:r>
            <w:r>
              <w:rPr>
                <w:rFonts w:ascii="Arial" w:hAnsi="Arial" w:cs="Arial"/>
                <w:sz w:val="24"/>
                <w:szCs w:val="24"/>
              </w:rPr>
              <w:t xml:space="preserve"> ortak havale edilmiş olup; Komisyonlar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yapmış, idareden geldiği şekliyle kabul ederek meclise sunmuştur.</w:t>
            </w:r>
          </w:p>
          <w:p w:rsidR="00365A68" w:rsidRDefault="00365A68" w:rsidP="00365A68">
            <w:pPr>
              <w:ind w:firstLine="885"/>
              <w:jc w:val="both"/>
              <w:rPr>
                <w:rFonts w:ascii="Arial" w:hAnsi="Arial" w:cs="Arial"/>
                <w:sz w:val="24"/>
                <w:szCs w:val="24"/>
              </w:rPr>
            </w:pPr>
          </w:p>
          <w:p w:rsidR="00365A68" w:rsidRDefault="00365A68" w:rsidP="00365A68">
            <w:pPr>
              <w:ind w:firstLine="885"/>
              <w:jc w:val="both"/>
              <w:rPr>
                <w:rFonts w:ascii="Arial" w:hAnsi="Arial" w:cs="Arial"/>
                <w:sz w:val="24"/>
                <w:szCs w:val="24"/>
              </w:rPr>
            </w:pPr>
            <w:r>
              <w:rPr>
                <w:rFonts w:ascii="Arial" w:hAnsi="Arial" w:cs="Arial"/>
                <w:sz w:val="24"/>
                <w:szCs w:val="24"/>
              </w:rPr>
              <w:t xml:space="preserve"> 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ve 27/10/2010 tarih ve 27742 sayılı Resmi Gazetede yayımlanan “Atıksu Altyapı ve Evsel Katı Atık Bertaraf Tesisleri Tarifelerinin Belirlenmesinde Uygulanacak Usul ve Esaslara İlişkin Yönetmeliği hükümleri uyarınca hazırlanan Belediyemiz 2020 Mali Yılı Evsel katı Atık Ücret tarifesi komisyon raporu doğrultusunda ekte belirtildiği şekliyle kabul edilmesine  oy birliği ile karar verildi. </w:t>
            </w:r>
          </w:p>
          <w:p w:rsidR="00215E6B" w:rsidRDefault="00215E6B" w:rsidP="00365A68">
            <w:pPr>
              <w:ind w:firstLine="885"/>
              <w:jc w:val="both"/>
              <w:rPr>
                <w:rFonts w:ascii="Arial" w:hAnsi="Arial" w:cs="Arial"/>
                <w:sz w:val="24"/>
                <w:szCs w:val="24"/>
              </w:rPr>
            </w:pPr>
          </w:p>
          <w:p w:rsidR="00215E6B" w:rsidRDefault="00215E6B" w:rsidP="00365A68">
            <w:pPr>
              <w:ind w:firstLine="885"/>
              <w:jc w:val="both"/>
              <w:rPr>
                <w:rFonts w:ascii="Arial" w:hAnsi="Arial" w:cs="Arial"/>
                <w:sz w:val="24"/>
                <w:szCs w:val="24"/>
              </w:rPr>
            </w:pPr>
          </w:p>
          <w:p w:rsidR="00365A68" w:rsidRDefault="00365A68">
            <w:pPr>
              <w:jc w:val="center"/>
              <w:rPr>
                <w:b/>
                <w:sz w:val="24"/>
                <w:u w:val="single"/>
              </w:rPr>
            </w:pPr>
          </w:p>
          <w:p w:rsidR="008254E6" w:rsidRDefault="008254E6" w:rsidP="00951B05">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716A5D" w:rsidRDefault="00716A5D">
            <w:pPr>
              <w:pStyle w:val="Balk1"/>
            </w:pPr>
            <w:r>
              <w:t>MECLİS BAŞKANI</w:t>
            </w:r>
          </w:p>
          <w:p w:rsidR="008254E6" w:rsidRDefault="00716A5D">
            <w:pPr>
              <w:pStyle w:val="Balk1"/>
            </w:pPr>
            <w:r>
              <w:t>Abdullah ÖZYİĞİT</w:t>
            </w:r>
          </w:p>
        </w:tc>
        <w:tc>
          <w:tcPr>
            <w:tcW w:w="3402" w:type="dxa"/>
            <w:tcBorders>
              <w:top w:val="nil"/>
              <w:left w:val="nil"/>
              <w:bottom w:val="nil"/>
              <w:right w:val="nil"/>
            </w:tcBorders>
          </w:tcPr>
          <w:p w:rsidR="00716A5D" w:rsidRDefault="00716A5D">
            <w:pPr>
              <w:pStyle w:val="Balk1"/>
            </w:pPr>
            <w:r>
              <w:t>KATİP</w:t>
            </w:r>
          </w:p>
          <w:p w:rsidR="008254E6" w:rsidRDefault="00716A5D">
            <w:pPr>
              <w:pStyle w:val="Balk1"/>
            </w:pPr>
            <w:r>
              <w:t>Sevgi UĞURLU</w:t>
            </w:r>
          </w:p>
        </w:tc>
        <w:tc>
          <w:tcPr>
            <w:tcW w:w="3402" w:type="dxa"/>
            <w:tcBorders>
              <w:top w:val="nil"/>
              <w:left w:val="nil"/>
              <w:bottom w:val="nil"/>
              <w:right w:val="nil"/>
            </w:tcBorders>
          </w:tcPr>
          <w:p w:rsidR="00716A5D" w:rsidRDefault="00716A5D">
            <w:pPr>
              <w:pStyle w:val="Balk1"/>
            </w:pPr>
            <w:r>
              <w:t>KATİP</w:t>
            </w:r>
          </w:p>
          <w:p w:rsidR="008254E6" w:rsidRDefault="00716A5D">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842BD">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A842BD">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842B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782" w:rsidRDefault="001B1782">
      <w:r>
        <w:separator/>
      </w:r>
    </w:p>
  </w:endnote>
  <w:endnote w:type="continuationSeparator" w:id="1">
    <w:p w:rsidR="001B1782" w:rsidRDefault="001B1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782" w:rsidRDefault="001B1782">
      <w:r>
        <w:separator/>
      </w:r>
    </w:p>
  </w:footnote>
  <w:footnote w:type="continuationSeparator" w:id="1">
    <w:p w:rsidR="001B1782" w:rsidRDefault="001B1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16A5D">
          <w:pPr>
            <w:pStyle w:val="Balk2"/>
            <w:jc w:val="left"/>
          </w:pPr>
          <w:r>
            <w:t>192</w:t>
          </w:r>
        </w:p>
      </w:tc>
      <w:tc>
        <w:tcPr>
          <w:tcW w:w="4404" w:type="dxa"/>
          <w:tcBorders>
            <w:top w:val="nil"/>
            <w:left w:val="nil"/>
            <w:bottom w:val="nil"/>
            <w:right w:val="nil"/>
          </w:tcBorders>
        </w:tcPr>
        <w:p w:rsidR="008254E6" w:rsidRDefault="008254E6">
          <w:pPr>
            <w:pStyle w:val="Balk2"/>
            <w:rPr>
              <w:b/>
            </w:rPr>
          </w:pPr>
          <w:r>
            <w:rPr>
              <w:b/>
            </w:rPr>
            <w:t>MERSİN</w:t>
          </w:r>
        </w:p>
      </w:tc>
    </w:tr>
    <w:tr w:rsidR="00D75E4A">
      <w:tblPrEx>
        <w:tblCellMar>
          <w:top w:w="0" w:type="dxa"/>
          <w:bottom w:w="0" w:type="dxa"/>
        </w:tblCellMar>
      </w:tblPrEx>
      <w:trPr>
        <w:cantSplit/>
      </w:trPr>
      <w:tc>
        <w:tcPr>
          <w:tcW w:w="942" w:type="dxa"/>
          <w:tcBorders>
            <w:top w:val="nil"/>
            <w:left w:val="nil"/>
            <w:bottom w:val="nil"/>
            <w:right w:val="nil"/>
          </w:tcBorders>
        </w:tcPr>
        <w:p w:rsidR="00D75E4A" w:rsidRDefault="00D75E4A">
          <w:pPr>
            <w:rPr>
              <w:b/>
              <w:sz w:val="24"/>
            </w:rPr>
          </w:pPr>
        </w:p>
      </w:tc>
      <w:tc>
        <w:tcPr>
          <w:tcW w:w="4860" w:type="dxa"/>
          <w:tcBorders>
            <w:top w:val="nil"/>
            <w:left w:val="nil"/>
            <w:bottom w:val="nil"/>
            <w:right w:val="nil"/>
          </w:tcBorders>
        </w:tcPr>
        <w:p w:rsidR="00D75E4A" w:rsidRDefault="00D75E4A">
          <w:pPr>
            <w:pStyle w:val="Balk2"/>
            <w:jc w:val="left"/>
          </w:pPr>
        </w:p>
      </w:tc>
      <w:tc>
        <w:tcPr>
          <w:tcW w:w="4404" w:type="dxa"/>
          <w:tcBorders>
            <w:top w:val="nil"/>
            <w:left w:val="nil"/>
            <w:bottom w:val="nil"/>
            <w:right w:val="nil"/>
          </w:tcBorders>
        </w:tcPr>
        <w:p w:rsidR="00D75E4A" w:rsidRDefault="00716A5D">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B1782"/>
    <w:rsid w:val="002056E4"/>
    <w:rsid w:val="00215E6B"/>
    <w:rsid w:val="002416D3"/>
    <w:rsid w:val="002F4DAC"/>
    <w:rsid w:val="00306C85"/>
    <w:rsid w:val="00365A68"/>
    <w:rsid w:val="003822F3"/>
    <w:rsid w:val="00481B3D"/>
    <w:rsid w:val="004E380D"/>
    <w:rsid w:val="004E7D56"/>
    <w:rsid w:val="00534478"/>
    <w:rsid w:val="00551B1C"/>
    <w:rsid w:val="00575CE8"/>
    <w:rsid w:val="00716A5D"/>
    <w:rsid w:val="00791624"/>
    <w:rsid w:val="008254E6"/>
    <w:rsid w:val="008517C2"/>
    <w:rsid w:val="008529F4"/>
    <w:rsid w:val="008A3890"/>
    <w:rsid w:val="00951B05"/>
    <w:rsid w:val="009962D0"/>
    <w:rsid w:val="00A21E42"/>
    <w:rsid w:val="00A842BD"/>
    <w:rsid w:val="00C02B3F"/>
    <w:rsid w:val="00C63B2B"/>
    <w:rsid w:val="00D75E4A"/>
    <w:rsid w:val="00DF16C8"/>
    <w:rsid w:val="00F532D1"/>
    <w:rsid w:val="00F55EEE"/>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0461009">
      <w:bodyDiv w:val="1"/>
      <w:marLeft w:val="0"/>
      <w:marRight w:val="0"/>
      <w:marTop w:val="0"/>
      <w:marBottom w:val="0"/>
      <w:divBdr>
        <w:top w:val="none" w:sz="0" w:space="0" w:color="auto"/>
        <w:left w:val="none" w:sz="0" w:space="0" w:color="auto"/>
        <w:bottom w:val="none" w:sz="0" w:space="0" w:color="auto"/>
        <w:right w:val="none" w:sz="0" w:space="0" w:color="auto"/>
      </w:divBdr>
    </w:div>
    <w:div w:id="12489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yazi_meclis_214_2019-12-03_15-25_399678</Template>
  <TotalTime>0</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2019-12-04T07:19:00Z</cp:lastPrinted>
  <dcterms:created xsi:type="dcterms:W3CDTF">2019-12-10T11:14:00Z</dcterms:created>
  <dcterms:modified xsi:type="dcterms:W3CDTF">2019-12-10T11:14:00Z</dcterms:modified>
</cp:coreProperties>
</file>