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1D386E" w:rsidRDefault="00207D8E" w:rsidP="00B010FA">
            <w:pPr>
              <w:ind w:firstLine="885"/>
              <w:jc w:val="both"/>
              <w:rPr>
                <w:rFonts w:ascii="Arial" w:hAnsi="Arial" w:cs="Arial"/>
                <w:sz w:val="24"/>
              </w:rPr>
            </w:pPr>
            <w:r>
              <w:rPr>
                <w:rFonts w:ascii="Arial" w:hAnsi="Arial" w:cs="Arial"/>
                <w:sz w:val="24"/>
              </w:rPr>
              <w:t>Belediye Meclisinin  02/12/2019 tarih ve 184 sayılı ara kararı ile Plan ve Bütçe Komisyonu ve Toplumsal Adalet Komisyonuna ortak havale edilen Belediyemiz 2020 Mali Yılı Vergi, Harç ve Ücret Tarifesine ek tarife olarak özel mülkiyetlerde bulunan ağaçların budama, kesme ücretlerinin belirlenmesi ile ilgili teklife ait 03/12/2019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1D386E" w:rsidRDefault="001D386E">
            <w:pPr>
              <w:jc w:val="center"/>
              <w:rPr>
                <w:b/>
                <w:sz w:val="24"/>
                <w:u w:val="single"/>
              </w:rPr>
            </w:pPr>
          </w:p>
          <w:p w:rsidR="00B010FA" w:rsidRDefault="001D386E" w:rsidP="001D386E">
            <w:pPr>
              <w:ind w:firstLine="885"/>
              <w:jc w:val="both"/>
              <w:rPr>
                <w:rFonts w:ascii="Arial" w:hAnsi="Arial" w:cs="Arial"/>
                <w:sz w:val="24"/>
                <w:szCs w:val="24"/>
              </w:rPr>
            </w:pPr>
            <w:r>
              <w:rPr>
                <w:rFonts w:ascii="Arial" w:hAnsi="Arial" w:cs="Arial"/>
                <w:sz w:val="24"/>
                <w:szCs w:val="24"/>
              </w:rPr>
              <w:t>Belediye Meclisimizin 08/11/2019 tarih ve 172 sayılı kararı ile kabul edilen Belediyemiz 2020 Mali Yılı Vergi, Harç ve Ücret Tarifesi ek tarife olarak Belediyemiz sınırları içerisinde ikamet eden halkın özel mülkiyetinde bulunan yüksek irtifa aracı isteyen ağaçların budama, kesme yönündeki talepleri doğrultusunda ücretinin belirlenmesine ihtiyaç duyulmuş</w:t>
            </w:r>
            <w:r w:rsidR="00B010FA">
              <w:rPr>
                <w:rFonts w:ascii="Arial" w:hAnsi="Arial" w:cs="Arial"/>
                <w:sz w:val="24"/>
                <w:szCs w:val="24"/>
              </w:rPr>
              <w:t>tur.</w:t>
            </w:r>
          </w:p>
          <w:p w:rsidR="00B010FA" w:rsidRDefault="00B010FA" w:rsidP="001D386E">
            <w:pPr>
              <w:ind w:firstLine="885"/>
              <w:jc w:val="both"/>
              <w:rPr>
                <w:rFonts w:ascii="Arial" w:hAnsi="Arial" w:cs="Arial"/>
                <w:sz w:val="24"/>
                <w:szCs w:val="24"/>
              </w:rPr>
            </w:pPr>
          </w:p>
          <w:p w:rsidR="001D386E" w:rsidRDefault="0046507E" w:rsidP="001D386E">
            <w:pPr>
              <w:tabs>
                <w:tab w:val="center" w:pos="4819"/>
                <w:tab w:val="left" w:pos="6420"/>
              </w:tabs>
              <w:ind w:firstLine="851"/>
              <w:jc w:val="both"/>
              <w:rPr>
                <w:rFonts w:ascii="Arial" w:hAnsi="Arial" w:cs="Arial"/>
                <w:sz w:val="24"/>
                <w:szCs w:val="24"/>
              </w:rPr>
            </w:pPr>
            <w:r>
              <w:rPr>
                <w:rFonts w:ascii="Arial" w:hAnsi="Arial" w:cs="Arial"/>
                <w:sz w:val="24"/>
                <w:szCs w:val="24"/>
              </w:rPr>
              <w:t>Ortak Komisyon raporu doğrultusunda</w:t>
            </w:r>
            <w:r w:rsidR="001D386E">
              <w:rPr>
                <w:rFonts w:ascii="Arial" w:hAnsi="Arial" w:cs="Arial"/>
                <w:sz w:val="24"/>
                <w:szCs w:val="24"/>
              </w:rPr>
              <w:t>; Belediyemiz 2020 Mali yılı ücret tarifesine ek Belediyemiz sınırları içerisinde ikamet eden halkın özel mülkiyetinde bulunan yüksek irtifa aracı isteyen ağaçların budama, kesme ücretlerinin  aşağıda belirtildiği</w:t>
            </w:r>
            <w:r w:rsidR="00B010FA">
              <w:rPr>
                <w:rFonts w:ascii="Arial" w:hAnsi="Arial" w:cs="Arial"/>
                <w:sz w:val="24"/>
                <w:szCs w:val="24"/>
              </w:rPr>
              <w:t xml:space="preserve"> şekliyle</w:t>
            </w:r>
            <w:r w:rsidR="001D386E">
              <w:rPr>
                <w:rFonts w:ascii="Arial" w:hAnsi="Arial" w:cs="Arial"/>
                <w:sz w:val="24"/>
                <w:szCs w:val="24"/>
              </w:rPr>
              <w:t xml:space="preserve"> kabulüne oy birliği ile karar verildi.</w:t>
            </w:r>
          </w:p>
          <w:p w:rsidR="001D386E" w:rsidRDefault="001D386E" w:rsidP="001D386E">
            <w:pPr>
              <w:jc w:val="both"/>
              <w:rPr>
                <w:rFonts w:ascii="Arial" w:hAnsi="Arial" w:cs="Arial"/>
                <w:sz w:val="24"/>
                <w:szCs w:val="24"/>
              </w:rPr>
            </w:pPr>
          </w:p>
          <w:p w:rsidR="001D386E" w:rsidRDefault="001D386E" w:rsidP="001D386E">
            <w:pPr>
              <w:tabs>
                <w:tab w:val="left" w:pos="3261"/>
                <w:tab w:val="left" w:pos="5954"/>
                <w:tab w:val="left" w:pos="6379"/>
                <w:tab w:val="left" w:pos="8080"/>
                <w:tab w:val="left" w:pos="8364"/>
              </w:tabs>
              <w:jc w:val="both"/>
              <w:rPr>
                <w:rFonts w:ascii="Arial" w:hAnsi="Arial" w:cs="Arial"/>
                <w:b/>
                <w:sz w:val="24"/>
                <w:szCs w:val="24"/>
                <w:u w:val="single"/>
              </w:rPr>
            </w:pPr>
            <w:r>
              <w:rPr>
                <w:rFonts w:ascii="Arial" w:hAnsi="Arial" w:cs="Arial"/>
                <w:b/>
                <w:sz w:val="24"/>
                <w:szCs w:val="24"/>
              </w:rPr>
              <w:tab/>
              <w:t xml:space="preserve">          </w:t>
            </w:r>
            <w:r>
              <w:rPr>
                <w:rFonts w:ascii="Arial" w:hAnsi="Arial" w:cs="Arial"/>
                <w:b/>
                <w:sz w:val="24"/>
                <w:szCs w:val="24"/>
              </w:rPr>
              <w:tab/>
              <w:t xml:space="preserve">          </w:t>
            </w:r>
          </w:p>
          <w:p w:rsidR="001D386E" w:rsidRPr="00B010FA" w:rsidRDefault="001D386E" w:rsidP="001D386E">
            <w:pPr>
              <w:tabs>
                <w:tab w:val="left" w:pos="426"/>
                <w:tab w:val="left" w:pos="3261"/>
                <w:tab w:val="right" w:pos="5103"/>
                <w:tab w:val="right" w:pos="8222"/>
                <w:tab w:val="right" w:pos="10065"/>
              </w:tabs>
              <w:jc w:val="both"/>
              <w:rPr>
                <w:rFonts w:ascii="Arial" w:hAnsi="Arial" w:cs="Arial"/>
                <w:sz w:val="24"/>
                <w:szCs w:val="24"/>
              </w:rPr>
            </w:pPr>
            <w:r w:rsidRPr="00B010FA">
              <w:rPr>
                <w:rFonts w:ascii="Arial" w:hAnsi="Arial" w:cs="Arial"/>
                <w:sz w:val="24"/>
                <w:szCs w:val="24"/>
              </w:rPr>
              <w:t>1-)</w:t>
            </w:r>
            <w:r w:rsidRPr="00B010FA">
              <w:rPr>
                <w:rFonts w:ascii="Arial" w:hAnsi="Arial" w:cs="Arial"/>
                <w:sz w:val="24"/>
                <w:szCs w:val="24"/>
              </w:rPr>
              <w:tab/>
              <w:t xml:space="preserve">  Yüksek İrtifa Aracı ile ağaç budama ücreti (İlk 1 Saat için )               200,00 TL   </w:t>
            </w:r>
          </w:p>
          <w:p w:rsidR="001D386E" w:rsidRPr="00B010FA" w:rsidRDefault="001D386E" w:rsidP="001D386E">
            <w:pPr>
              <w:tabs>
                <w:tab w:val="left" w:pos="567"/>
                <w:tab w:val="left" w:pos="3261"/>
                <w:tab w:val="right" w:pos="5103"/>
                <w:tab w:val="right" w:pos="7797"/>
                <w:tab w:val="right" w:pos="10065"/>
              </w:tabs>
              <w:jc w:val="both"/>
              <w:rPr>
                <w:rFonts w:ascii="Arial" w:hAnsi="Arial" w:cs="Arial"/>
                <w:sz w:val="24"/>
                <w:szCs w:val="24"/>
              </w:rPr>
            </w:pPr>
          </w:p>
          <w:p w:rsidR="00BC266D" w:rsidRDefault="001D386E" w:rsidP="001D386E">
            <w:pPr>
              <w:jc w:val="both"/>
              <w:rPr>
                <w:rFonts w:ascii="Arial" w:hAnsi="Arial" w:cs="Arial"/>
                <w:sz w:val="24"/>
                <w:szCs w:val="24"/>
              </w:rPr>
            </w:pPr>
            <w:r w:rsidRPr="00B010FA">
              <w:rPr>
                <w:rFonts w:ascii="Arial" w:hAnsi="Arial" w:cs="Arial"/>
                <w:sz w:val="24"/>
                <w:szCs w:val="24"/>
              </w:rPr>
              <w:t xml:space="preserve">2-)    Yüksek İrtifa Aracı ile ağaç budama ücreti (sonraki her saat için)     100,00 TL     </w:t>
            </w:r>
            <w:r w:rsidR="00BC266D">
              <w:rPr>
                <w:rFonts w:ascii="Arial" w:hAnsi="Arial" w:cs="Arial"/>
                <w:sz w:val="24"/>
                <w:szCs w:val="24"/>
              </w:rPr>
              <w:t>,</w:t>
            </w:r>
          </w:p>
          <w:p w:rsidR="00BC266D" w:rsidRDefault="00BC266D" w:rsidP="001D386E">
            <w:pPr>
              <w:jc w:val="both"/>
              <w:rPr>
                <w:rFonts w:ascii="Arial" w:hAnsi="Arial" w:cs="Arial"/>
                <w:sz w:val="24"/>
                <w:szCs w:val="24"/>
              </w:rPr>
            </w:pPr>
          </w:p>
          <w:p w:rsidR="001D386E" w:rsidRPr="00B010FA" w:rsidRDefault="001D386E" w:rsidP="001D386E">
            <w:pPr>
              <w:jc w:val="both"/>
              <w:rPr>
                <w:sz w:val="24"/>
                <w:u w:val="single"/>
              </w:rPr>
            </w:pPr>
            <w:r w:rsidRPr="00B010FA">
              <w:rPr>
                <w:rFonts w:ascii="Arial" w:hAnsi="Arial" w:cs="Arial"/>
                <w:sz w:val="24"/>
                <w:szCs w:val="24"/>
              </w:rPr>
              <w:t xml:space="preserve">                    </w:t>
            </w: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D24A87">
        <w:trPr>
          <w:cantSplit/>
          <w:trHeight w:hRule="exact" w:val="1200"/>
        </w:trPr>
        <w:tc>
          <w:tcPr>
            <w:tcW w:w="3402" w:type="dxa"/>
            <w:tcBorders>
              <w:top w:val="nil"/>
              <w:left w:val="nil"/>
              <w:bottom w:val="nil"/>
              <w:right w:val="nil"/>
            </w:tcBorders>
          </w:tcPr>
          <w:p w:rsidR="00D24A87" w:rsidRDefault="00D24A87">
            <w:pPr>
              <w:pStyle w:val="Balk1"/>
              <w:rPr>
                <w:rFonts w:eastAsiaTheme="minorEastAsia"/>
              </w:rPr>
            </w:pPr>
            <w:r>
              <w:rPr>
                <w:rFonts w:eastAsiaTheme="minorEastAsia"/>
              </w:rPr>
              <w:t>MECLİS BAŞKANI</w:t>
            </w:r>
          </w:p>
          <w:p w:rsidR="00D24A87" w:rsidRDefault="00D24A87">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D24A87" w:rsidRDefault="00D24A87">
            <w:pPr>
              <w:pStyle w:val="Balk1"/>
              <w:rPr>
                <w:rFonts w:eastAsiaTheme="minorEastAsia"/>
              </w:rPr>
            </w:pPr>
            <w:r>
              <w:rPr>
                <w:rFonts w:eastAsiaTheme="minorEastAsia"/>
              </w:rPr>
              <w:t>KATİP</w:t>
            </w:r>
          </w:p>
          <w:p w:rsidR="00D24A87" w:rsidRDefault="00D24A87">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D24A87" w:rsidRDefault="00D24A87">
            <w:pPr>
              <w:pStyle w:val="Balk1"/>
              <w:rPr>
                <w:rFonts w:eastAsiaTheme="minorEastAsia"/>
              </w:rPr>
            </w:pPr>
            <w:r>
              <w:rPr>
                <w:rFonts w:eastAsiaTheme="minorEastAsia"/>
              </w:rPr>
              <w:t>KATİP</w:t>
            </w:r>
          </w:p>
          <w:p w:rsidR="00D24A87" w:rsidRDefault="00D24A87">
            <w:pPr>
              <w:pStyle w:val="Balk1"/>
              <w:rPr>
                <w:rFonts w:eastAsiaTheme="minorEastAsia"/>
              </w:rPr>
            </w:pPr>
            <w:r>
              <w:rPr>
                <w:rFonts w:eastAsiaTheme="minorEastAsia"/>
              </w:rPr>
              <w:t>Serdar ÇELİK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B010FA">
              <w:rPr>
                <w:rFonts w:ascii="Arial" w:hAnsi="Arial" w:cs="Arial"/>
                <w:sz w:val="18"/>
                <w:szCs w:val="18"/>
              </w:rPr>
              <w:t>12</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B010FA">
              <w:rPr>
                <w:rFonts w:ascii="Arial" w:hAnsi="Arial" w:cs="Arial"/>
                <w:sz w:val="18"/>
                <w:szCs w:val="18"/>
              </w:rPr>
              <w:t>9</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B010FA">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DB0219">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0319" w:rsidRDefault="009F0319">
      <w:r>
        <w:separator/>
      </w:r>
    </w:p>
  </w:endnote>
  <w:endnote w:type="continuationSeparator" w:id="1">
    <w:p w:rsidR="009F0319" w:rsidRDefault="009F03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0319" w:rsidRDefault="009F0319">
      <w:r>
        <w:separator/>
      </w:r>
    </w:p>
  </w:footnote>
  <w:footnote w:type="continuationSeparator" w:id="1">
    <w:p w:rsidR="009F0319" w:rsidRDefault="009F03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207D8E">
          <w:pPr>
            <w:pStyle w:val="Balk2"/>
            <w:jc w:val="left"/>
          </w:pPr>
          <w:r>
            <w:t>205</w:t>
          </w:r>
        </w:p>
      </w:tc>
      <w:tc>
        <w:tcPr>
          <w:tcW w:w="4404" w:type="dxa"/>
          <w:tcBorders>
            <w:top w:val="nil"/>
            <w:left w:val="nil"/>
            <w:bottom w:val="nil"/>
            <w:right w:val="nil"/>
          </w:tcBorders>
        </w:tcPr>
        <w:p w:rsidR="008254E6" w:rsidRDefault="008254E6">
          <w:pPr>
            <w:pStyle w:val="Balk2"/>
            <w:rPr>
              <w:b/>
            </w:rPr>
          </w:pPr>
          <w:r>
            <w:rPr>
              <w:b/>
            </w:rPr>
            <w:t>MERSİN</w:t>
          </w:r>
        </w:p>
      </w:tc>
    </w:tr>
    <w:tr w:rsidR="001D386E">
      <w:trPr>
        <w:cantSplit/>
      </w:trPr>
      <w:tc>
        <w:tcPr>
          <w:tcW w:w="942" w:type="dxa"/>
          <w:tcBorders>
            <w:top w:val="nil"/>
            <w:left w:val="nil"/>
            <w:bottom w:val="nil"/>
            <w:right w:val="nil"/>
          </w:tcBorders>
        </w:tcPr>
        <w:p w:rsidR="001D386E" w:rsidRDefault="001D386E">
          <w:pPr>
            <w:rPr>
              <w:b/>
              <w:sz w:val="24"/>
            </w:rPr>
          </w:pPr>
        </w:p>
      </w:tc>
      <w:tc>
        <w:tcPr>
          <w:tcW w:w="4860" w:type="dxa"/>
          <w:tcBorders>
            <w:top w:val="nil"/>
            <w:left w:val="nil"/>
            <w:bottom w:val="nil"/>
            <w:right w:val="nil"/>
          </w:tcBorders>
        </w:tcPr>
        <w:p w:rsidR="001D386E" w:rsidRDefault="001D386E">
          <w:pPr>
            <w:pStyle w:val="Balk2"/>
            <w:jc w:val="left"/>
          </w:pPr>
        </w:p>
      </w:tc>
      <w:tc>
        <w:tcPr>
          <w:tcW w:w="4404" w:type="dxa"/>
          <w:tcBorders>
            <w:top w:val="nil"/>
            <w:left w:val="nil"/>
            <w:bottom w:val="nil"/>
            <w:right w:val="nil"/>
          </w:tcBorders>
        </w:tcPr>
        <w:p w:rsidR="001D386E" w:rsidRDefault="00207D8E">
          <w:pPr>
            <w:pStyle w:val="Balk2"/>
            <w:rPr>
              <w:b/>
            </w:rPr>
          </w:pPr>
          <w:r>
            <w:rPr>
              <w:b/>
            </w:rPr>
            <w:t>06/12/2019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D386E"/>
    <w:rsid w:val="00207D8E"/>
    <w:rsid w:val="002416D3"/>
    <w:rsid w:val="0046507E"/>
    <w:rsid w:val="00481B3D"/>
    <w:rsid w:val="00534478"/>
    <w:rsid w:val="00575CE8"/>
    <w:rsid w:val="0081202C"/>
    <w:rsid w:val="008254E6"/>
    <w:rsid w:val="008517C2"/>
    <w:rsid w:val="009F0319"/>
    <w:rsid w:val="00B010FA"/>
    <w:rsid w:val="00B036FB"/>
    <w:rsid w:val="00BC266D"/>
    <w:rsid w:val="00C63B2B"/>
    <w:rsid w:val="00D24A87"/>
    <w:rsid w:val="00D348BA"/>
    <w:rsid w:val="00DB0219"/>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0219"/>
  </w:style>
  <w:style w:type="paragraph" w:styleId="Balk1">
    <w:name w:val="heading 1"/>
    <w:basedOn w:val="Normal"/>
    <w:next w:val="Normal"/>
    <w:link w:val="Balk1Char"/>
    <w:qFormat/>
    <w:rsid w:val="00DB0219"/>
    <w:pPr>
      <w:keepNext/>
      <w:jc w:val="center"/>
      <w:outlineLvl w:val="0"/>
    </w:pPr>
    <w:rPr>
      <w:b/>
      <w:sz w:val="24"/>
    </w:rPr>
  </w:style>
  <w:style w:type="paragraph" w:styleId="Balk2">
    <w:name w:val="heading 2"/>
    <w:basedOn w:val="Normal"/>
    <w:next w:val="Normal"/>
    <w:qFormat/>
    <w:rsid w:val="00DB0219"/>
    <w:pPr>
      <w:keepNext/>
      <w:jc w:val="right"/>
      <w:outlineLvl w:val="1"/>
    </w:pPr>
    <w:rPr>
      <w:sz w:val="24"/>
    </w:rPr>
  </w:style>
  <w:style w:type="paragraph" w:styleId="Balk3">
    <w:name w:val="heading 3"/>
    <w:basedOn w:val="Normal"/>
    <w:next w:val="Normal"/>
    <w:qFormat/>
    <w:rsid w:val="00DB0219"/>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DB0219"/>
    <w:pPr>
      <w:tabs>
        <w:tab w:val="center" w:pos="4536"/>
        <w:tab w:val="right" w:pos="9072"/>
      </w:tabs>
    </w:pPr>
  </w:style>
  <w:style w:type="paragraph" w:styleId="Altbilgi">
    <w:name w:val="footer"/>
    <w:basedOn w:val="Normal"/>
    <w:rsid w:val="00DB0219"/>
    <w:pPr>
      <w:tabs>
        <w:tab w:val="center" w:pos="4536"/>
        <w:tab w:val="right" w:pos="9072"/>
      </w:tabs>
    </w:pPr>
  </w:style>
  <w:style w:type="character" w:customStyle="1" w:styleId="Balk1Char">
    <w:name w:val="Başlık 1 Char"/>
    <w:basedOn w:val="VarsaylanParagrafYazTipi"/>
    <w:link w:val="Balk1"/>
    <w:rsid w:val="00D24A87"/>
    <w:rPr>
      <w:b/>
      <w:sz w:val="24"/>
    </w:rPr>
  </w:style>
</w:styles>
</file>

<file path=word/webSettings.xml><?xml version="1.0" encoding="utf-8"?>
<w:webSettings xmlns:r="http://schemas.openxmlformats.org/officeDocument/2006/relationships" xmlns:w="http://schemas.openxmlformats.org/wordprocessingml/2006/main">
  <w:divs>
    <w:div w:id="167295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1648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2019-12-10T08:14:00Z</cp:lastPrinted>
  <dcterms:created xsi:type="dcterms:W3CDTF">2019-12-13T07:45:00Z</dcterms:created>
  <dcterms:modified xsi:type="dcterms:W3CDTF">2019-12-13T07:49:00Z</dcterms:modified>
</cp:coreProperties>
</file>