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54" w:rsidRDefault="00F54B54" w:rsidP="00F54B54">
      <w:pPr>
        <w:pStyle w:val="KonuBal"/>
        <w:jc w:val="center"/>
        <w:rPr>
          <w:sz w:val="20"/>
        </w:rPr>
      </w:pPr>
      <w:r>
        <w:rPr>
          <w:sz w:val="20"/>
        </w:rPr>
        <w:t>YENİŞEHİR BELEDİYE BAŞKANLIĞINDAN</w:t>
      </w:r>
    </w:p>
    <w:p w:rsidR="00F54B54" w:rsidRDefault="00F54B54" w:rsidP="00F54B54">
      <w:pPr>
        <w:pStyle w:val="GvdeMetniGirintisi"/>
        <w:tabs>
          <w:tab w:val="left" w:pos="708"/>
        </w:tabs>
        <w:rPr>
          <w:sz w:val="22"/>
          <w:szCs w:val="22"/>
        </w:rPr>
      </w:pPr>
      <w:r>
        <w:rPr>
          <w:sz w:val="22"/>
          <w:szCs w:val="22"/>
        </w:rPr>
        <w:t>Belediye Meclisimiz ekli gündemi görüşmek üzere 5393 sayılı Belediye Kanununun 20. maddesine göre 06/01/2020 Pazartesi günü saat 14.00’de</w:t>
      </w:r>
      <w:r>
        <w:rPr>
          <w:b/>
          <w:sz w:val="22"/>
          <w:szCs w:val="22"/>
        </w:rPr>
        <w:t xml:space="preserve"> </w:t>
      </w:r>
      <w:r>
        <w:rPr>
          <w:sz w:val="22"/>
          <w:szCs w:val="22"/>
        </w:rPr>
        <w:t>Belediyemiz Hizmet Binası Meclis Toplantı Salonunda toplanacaktır. Duyurulur.</w:t>
      </w:r>
    </w:p>
    <w:p w:rsidR="00F54B54" w:rsidRDefault="00F54B54" w:rsidP="00F54B54">
      <w:pPr>
        <w:pStyle w:val="GvdeMetniGirintisi"/>
        <w:tabs>
          <w:tab w:val="left" w:pos="708"/>
        </w:tabs>
        <w:ind w:firstLine="567"/>
        <w:rPr>
          <w:sz w:val="6"/>
          <w:szCs w:val="6"/>
        </w:rPr>
      </w:pPr>
    </w:p>
    <w:p w:rsidR="00F54B54" w:rsidRDefault="00F54B54" w:rsidP="008D51C6">
      <w:pPr>
        <w:pStyle w:val="GvdeMetniGirintisi"/>
        <w:tabs>
          <w:tab w:val="left" w:pos="3402"/>
        </w:tabs>
        <w:ind w:firstLine="0"/>
        <w:rPr>
          <w:rFonts w:cs="Arial"/>
          <w:u w:val="single"/>
        </w:rPr>
      </w:pPr>
      <w:r>
        <w:rPr>
          <w:b/>
          <w:sz w:val="20"/>
          <w:u w:val="single"/>
        </w:rPr>
        <w:t>G Ü N</w:t>
      </w:r>
      <w:r w:rsidR="008D51C6">
        <w:rPr>
          <w:b/>
          <w:sz w:val="20"/>
          <w:u w:val="single"/>
        </w:rPr>
        <w:t xml:space="preserve"> D E M</w:t>
      </w:r>
      <w:r w:rsidR="008D51C6">
        <w:rPr>
          <w:b/>
          <w:sz w:val="20"/>
          <w:u w:val="single"/>
        </w:rPr>
        <w:tab/>
        <w:t>:</w:t>
      </w:r>
    </w:p>
    <w:p w:rsidR="008D51C6" w:rsidRPr="008D51C6" w:rsidRDefault="008D51C6" w:rsidP="008D51C6">
      <w:pPr>
        <w:tabs>
          <w:tab w:val="left" w:pos="9498"/>
        </w:tabs>
        <w:jc w:val="both"/>
        <w:rPr>
          <w:rFonts w:ascii="Arial" w:hAnsi="Arial" w:cs="Arial"/>
          <w:sz w:val="22"/>
          <w:szCs w:val="22"/>
          <w:u w:val="single"/>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Yoklama ve açılış.  </w:t>
      </w:r>
    </w:p>
    <w:p w:rsidR="008D51C6" w:rsidRPr="008D51C6" w:rsidRDefault="008D51C6" w:rsidP="008D51C6">
      <w:pPr>
        <w:tabs>
          <w:tab w:val="left" w:pos="426"/>
        </w:tabs>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Bir önceki birleşim tutanak özetinin okunması.</w:t>
      </w: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Denetim Komisyonunun oluşturulması.</w:t>
      </w:r>
    </w:p>
    <w:p w:rsidR="008D51C6" w:rsidRPr="008D51C6" w:rsidRDefault="008D51C6" w:rsidP="008D51C6">
      <w:pPr>
        <w:tabs>
          <w:tab w:val="left" w:pos="567"/>
        </w:tabs>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2020 yılı için Meclis Başkan ve Üyeleri Huzur hakkının tespit edilmesi ile ilgili teklifin görüşülmesi.</w:t>
      </w: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Belediyemizde sözleşmeli personel olarak görev yapacak olan personellerin 2020 yılı ücretinin tespiti ile ilgili teklifin görüşülmesi.</w:t>
      </w: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2020 yılı için Belediyemiz Zabıta Memurlarına verilecek fazla çalışma ücretinin tespit edilmesi ile ilgili teklifin görüşülmesi.</w:t>
      </w:r>
    </w:p>
    <w:p w:rsidR="008D51C6" w:rsidRPr="008D51C6" w:rsidRDefault="008D51C6" w:rsidP="008D51C6">
      <w:pPr>
        <w:pStyle w:val="ListeParagraf"/>
        <w:spacing w:before="0" w:beforeAutospacing="0" w:after="0" w:afterAutospacing="0"/>
        <w:ind w:left="426" w:hanging="426"/>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Belediyemiz Meclis Üyesi Kenan </w:t>
      </w:r>
      <w:proofErr w:type="spellStart"/>
      <w:r w:rsidRPr="008D51C6">
        <w:rPr>
          <w:rFonts w:ascii="Arial" w:hAnsi="Arial" w:cs="Arial"/>
          <w:sz w:val="22"/>
          <w:szCs w:val="22"/>
        </w:rPr>
        <w:t>HAZAR’ın</w:t>
      </w:r>
      <w:proofErr w:type="spellEnd"/>
      <w:r w:rsidRPr="008D51C6">
        <w:rPr>
          <w:rFonts w:ascii="Arial" w:hAnsi="Arial" w:cs="Arial"/>
          <w:sz w:val="22"/>
          <w:szCs w:val="22"/>
        </w:rPr>
        <w:t xml:space="preserve"> Meclis Üyeliğinden istifa etmesiyle boşalan Dış İlişkiler ve Projeler Komisyonu üyeliği için yeniden üye seçimi yapılması ile ilgili teklifin görüşülmesi.</w:t>
      </w:r>
    </w:p>
    <w:p w:rsidR="008D51C6" w:rsidRPr="008D51C6" w:rsidRDefault="008D51C6" w:rsidP="008D51C6">
      <w:pPr>
        <w:pStyle w:val="ListeParagraf"/>
        <w:spacing w:before="0" w:beforeAutospacing="0" w:after="0" w:afterAutospacing="0"/>
        <w:ind w:left="426" w:hanging="426"/>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Belediyemiz Meclis Üyesi Kenan </w:t>
      </w:r>
      <w:proofErr w:type="spellStart"/>
      <w:r w:rsidRPr="008D51C6">
        <w:rPr>
          <w:rFonts w:ascii="Arial" w:hAnsi="Arial" w:cs="Arial"/>
          <w:sz w:val="22"/>
          <w:szCs w:val="22"/>
        </w:rPr>
        <w:t>HAZAR’ın</w:t>
      </w:r>
      <w:proofErr w:type="spellEnd"/>
      <w:r w:rsidRPr="008D51C6">
        <w:rPr>
          <w:rFonts w:ascii="Arial" w:hAnsi="Arial" w:cs="Arial"/>
          <w:sz w:val="22"/>
          <w:szCs w:val="22"/>
        </w:rPr>
        <w:t xml:space="preserve"> Meclis Üyeliğinden istifa etmesiyle boşalan Gıda Tarım ve Sağlık Komisyonu üyeliği için yeniden üye seçimi yapılması ile ilgili teklifin görüşülmesi.</w:t>
      </w:r>
    </w:p>
    <w:p w:rsidR="008D51C6" w:rsidRPr="008D51C6" w:rsidRDefault="008D51C6" w:rsidP="008D51C6">
      <w:pPr>
        <w:pStyle w:val="ListeParagraf"/>
        <w:spacing w:before="0" w:beforeAutospacing="0" w:after="0" w:afterAutospacing="0"/>
        <w:ind w:left="426" w:hanging="426"/>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Belediyemizin yurt ve barınma, eğitim ve sağlık hizmetleri kapsamında iş ve işlemlerin takibi açısından anlaşma, sözleşme, protokol imzalamak ve temsilci atayarak devamını sağlamak üzere Belediye Başkanına görev süresi sonuna kadar yetki verilmesi ile ilgili teklifin görüşülmesi</w:t>
      </w:r>
    </w:p>
    <w:p w:rsidR="008D51C6" w:rsidRPr="008D51C6" w:rsidRDefault="008D51C6" w:rsidP="008D51C6">
      <w:pPr>
        <w:pStyle w:val="ListeParagraf"/>
        <w:spacing w:before="0" w:beforeAutospacing="0" w:after="0" w:afterAutospacing="0"/>
        <w:ind w:firstLine="284"/>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Belediyemiz bünyesinde hayata geçirilmesi düşünülen Sosyal Destek Kartı Projesi ile ilgili iş ve işlemlerin takibi açısından anlaşma, sözleşme, protokol imzalamak ve temsilci atayarak devamını sağlamak üzere Belediye Başkanına görev süresi sonuna kadar yetki verilmesi ile ilgili teklifin görüşülmesi.</w:t>
      </w:r>
    </w:p>
    <w:p w:rsidR="008D51C6" w:rsidRPr="008D51C6" w:rsidRDefault="008D51C6" w:rsidP="008D51C6">
      <w:pPr>
        <w:pStyle w:val="ListeParagraf"/>
        <w:spacing w:before="0" w:beforeAutospacing="0" w:after="0" w:afterAutospacing="0"/>
        <w:ind w:left="426" w:hanging="426"/>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Belediyemiz iştiraki olan Yenişehir İşletmecilik </w:t>
      </w:r>
      <w:proofErr w:type="spellStart"/>
      <w:r w:rsidRPr="008D51C6">
        <w:rPr>
          <w:rFonts w:ascii="Arial" w:hAnsi="Arial" w:cs="Arial"/>
          <w:sz w:val="22"/>
          <w:szCs w:val="22"/>
        </w:rPr>
        <w:t>İnş</w:t>
      </w:r>
      <w:proofErr w:type="spellEnd"/>
      <w:r w:rsidRPr="008D51C6">
        <w:rPr>
          <w:rFonts w:ascii="Arial" w:hAnsi="Arial" w:cs="Arial"/>
          <w:sz w:val="22"/>
          <w:szCs w:val="22"/>
        </w:rPr>
        <w:t>.San.Tic. A.Ş.’</w:t>
      </w:r>
      <w:proofErr w:type="spellStart"/>
      <w:r w:rsidRPr="008D51C6">
        <w:rPr>
          <w:rFonts w:ascii="Arial" w:hAnsi="Arial" w:cs="Arial"/>
          <w:sz w:val="22"/>
          <w:szCs w:val="22"/>
        </w:rPr>
        <w:t>nin</w:t>
      </w:r>
      <w:proofErr w:type="spellEnd"/>
      <w:r w:rsidRPr="008D51C6">
        <w:rPr>
          <w:rFonts w:ascii="Arial" w:hAnsi="Arial" w:cs="Arial"/>
          <w:sz w:val="22"/>
          <w:szCs w:val="22"/>
        </w:rPr>
        <w:t xml:space="preserve"> Sermaye artırımı ile ilgili teklifin görüşülmesi.</w:t>
      </w:r>
    </w:p>
    <w:p w:rsidR="008D51C6" w:rsidRPr="008D51C6" w:rsidRDefault="008D51C6" w:rsidP="008D51C6">
      <w:pPr>
        <w:pStyle w:val="ListeParagraf"/>
        <w:spacing w:before="0" w:beforeAutospacing="0" w:after="0" w:afterAutospacing="0"/>
        <w:ind w:left="426" w:hanging="426"/>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Devlet Konservatuarı Müzik ve Bale Ortaokulu 5. Sınıf öğrencisi Ecmel Neva </w:t>
      </w:r>
      <w:proofErr w:type="spellStart"/>
      <w:r w:rsidRPr="008D51C6">
        <w:rPr>
          <w:rFonts w:ascii="Arial" w:hAnsi="Arial" w:cs="Arial"/>
          <w:sz w:val="22"/>
          <w:szCs w:val="22"/>
        </w:rPr>
        <w:t>BİLDİK’in</w:t>
      </w:r>
      <w:proofErr w:type="spellEnd"/>
      <w:r w:rsidRPr="008D51C6">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proofErr w:type="spellStart"/>
      <w:r w:rsidRPr="008D51C6">
        <w:rPr>
          <w:rFonts w:ascii="Arial" w:hAnsi="Arial" w:cs="Arial"/>
          <w:sz w:val="22"/>
          <w:szCs w:val="22"/>
        </w:rPr>
        <w:t>Brükselde</w:t>
      </w:r>
      <w:proofErr w:type="spellEnd"/>
      <w:r w:rsidRPr="008D51C6">
        <w:rPr>
          <w:rFonts w:ascii="Arial" w:hAnsi="Arial" w:cs="Arial"/>
          <w:sz w:val="22"/>
          <w:szCs w:val="22"/>
        </w:rPr>
        <w:t xml:space="preserve"> yapılacak olan Yarışmaya katılması için maddi destek sağlanması ile ilgili teklifin </w:t>
      </w:r>
      <w:r>
        <w:rPr>
          <w:rFonts w:ascii="Arial" w:hAnsi="Arial" w:cs="Arial"/>
          <w:sz w:val="22"/>
          <w:szCs w:val="22"/>
        </w:rPr>
        <w:tab/>
      </w:r>
      <w:r w:rsidRPr="008D51C6">
        <w:rPr>
          <w:rFonts w:ascii="Arial" w:hAnsi="Arial" w:cs="Arial"/>
          <w:sz w:val="22"/>
          <w:szCs w:val="22"/>
        </w:rPr>
        <w:t>görüşülmesi.</w:t>
      </w:r>
    </w:p>
    <w:p w:rsidR="008D51C6" w:rsidRPr="008D51C6" w:rsidRDefault="008D51C6" w:rsidP="008D51C6">
      <w:pPr>
        <w:pStyle w:val="ListeParagraf"/>
        <w:spacing w:before="0" w:beforeAutospacing="0" w:after="0" w:afterAutospacing="0"/>
        <w:ind w:left="426" w:hanging="426"/>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Mülkiyeti Belediyemize ait olan 1/1000 ölçekli imar planında trafo alanına isabet eden yerlerin Türkiye Elektrik Dağıtım Anonim şirketi Genel Müdürlüğü Yatırımlar İzleme Daire Başkanlığı TEDAŞ </w:t>
      </w:r>
      <w:proofErr w:type="spellStart"/>
      <w:r w:rsidRPr="008D51C6">
        <w:rPr>
          <w:rFonts w:ascii="Arial" w:hAnsi="Arial" w:cs="Arial"/>
          <w:sz w:val="22"/>
          <w:szCs w:val="22"/>
        </w:rPr>
        <w:t>Toroslar</w:t>
      </w:r>
      <w:proofErr w:type="spellEnd"/>
      <w:r w:rsidRPr="008D51C6">
        <w:rPr>
          <w:rFonts w:ascii="Arial" w:hAnsi="Arial" w:cs="Arial"/>
          <w:sz w:val="22"/>
          <w:szCs w:val="22"/>
        </w:rPr>
        <w:t xml:space="preserve"> Bölge Müdürlüğüne devrinin yapılması ile ilgili teklifin görüşülmesi.</w:t>
      </w: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Belediye Meclisimiz tarafından 08/11/2019 tarih ve 172 sayılı kararı ile kabul edilen 2020 Mali Yılı Vergi, Harç ve Ücret Tarife değişikliği ile ilgili teklifin görüşülmesi.</w:t>
      </w: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Yenişehir Belediyesi ile Karaman </w:t>
      </w:r>
      <w:proofErr w:type="spellStart"/>
      <w:r w:rsidRPr="008D51C6">
        <w:rPr>
          <w:rFonts w:ascii="Arial" w:hAnsi="Arial" w:cs="Arial"/>
          <w:sz w:val="22"/>
          <w:szCs w:val="22"/>
        </w:rPr>
        <w:t>Göktepe</w:t>
      </w:r>
      <w:proofErr w:type="spellEnd"/>
      <w:r w:rsidRPr="008D51C6">
        <w:rPr>
          <w:rFonts w:ascii="Arial" w:hAnsi="Arial" w:cs="Arial"/>
          <w:sz w:val="22"/>
          <w:szCs w:val="22"/>
        </w:rPr>
        <w:t xml:space="preserve"> Belediyesinin </w:t>
      </w:r>
      <w:proofErr w:type="spellStart"/>
      <w:r w:rsidRPr="008D51C6">
        <w:rPr>
          <w:rFonts w:ascii="Arial" w:hAnsi="Arial" w:cs="Arial"/>
          <w:sz w:val="22"/>
          <w:szCs w:val="22"/>
        </w:rPr>
        <w:t>kardeşşehir</w:t>
      </w:r>
      <w:proofErr w:type="spellEnd"/>
      <w:r w:rsidRPr="008D51C6">
        <w:rPr>
          <w:rFonts w:ascii="Arial" w:hAnsi="Arial" w:cs="Arial"/>
          <w:sz w:val="22"/>
          <w:szCs w:val="22"/>
        </w:rPr>
        <w:t xml:space="preserve"> olunması ile ilgili teklifin görüşülmesi. </w:t>
      </w:r>
    </w:p>
    <w:p w:rsidR="008D51C6" w:rsidRPr="008D51C6" w:rsidRDefault="008D51C6" w:rsidP="008D51C6">
      <w:pPr>
        <w:ind w:left="142"/>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Yenişehir Belediyesi ile Niğde-Bor </w:t>
      </w:r>
      <w:proofErr w:type="spellStart"/>
      <w:r w:rsidRPr="008D51C6">
        <w:rPr>
          <w:rFonts w:ascii="Arial" w:hAnsi="Arial" w:cs="Arial"/>
          <w:sz w:val="22"/>
          <w:szCs w:val="22"/>
        </w:rPr>
        <w:t>Kemerhisar</w:t>
      </w:r>
      <w:proofErr w:type="spellEnd"/>
      <w:r w:rsidRPr="008D51C6">
        <w:rPr>
          <w:rFonts w:ascii="Arial" w:hAnsi="Arial" w:cs="Arial"/>
          <w:sz w:val="22"/>
          <w:szCs w:val="22"/>
        </w:rPr>
        <w:t xml:space="preserve"> Belediyesinin </w:t>
      </w:r>
      <w:proofErr w:type="spellStart"/>
      <w:r w:rsidRPr="008D51C6">
        <w:rPr>
          <w:rFonts w:ascii="Arial" w:hAnsi="Arial" w:cs="Arial"/>
          <w:sz w:val="22"/>
          <w:szCs w:val="22"/>
        </w:rPr>
        <w:t>kardeşşehir</w:t>
      </w:r>
      <w:proofErr w:type="spellEnd"/>
      <w:r w:rsidRPr="008D51C6">
        <w:rPr>
          <w:rFonts w:ascii="Arial" w:hAnsi="Arial" w:cs="Arial"/>
          <w:sz w:val="22"/>
          <w:szCs w:val="22"/>
        </w:rPr>
        <w:t xml:space="preserve"> olunması ile ilgili teklifin görüşülmesi. </w:t>
      </w:r>
    </w:p>
    <w:p w:rsidR="008D51C6" w:rsidRPr="008D51C6" w:rsidRDefault="008D51C6" w:rsidP="008D51C6">
      <w:pPr>
        <w:ind w:left="142"/>
        <w:jc w:val="both"/>
        <w:rPr>
          <w:rFonts w:ascii="Arial" w:hAnsi="Arial" w:cs="Arial"/>
          <w:sz w:val="22"/>
          <w:szCs w:val="22"/>
        </w:rPr>
      </w:pPr>
    </w:p>
    <w:p w:rsidR="008D51C6" w:rsidRPr="008D51C6" w:rsidRDefault="008D51C6" w:rsidP="008D51C6">
      <w:pPr>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Mersin Yenişehir Belediyesi sınırları içinde yaklaşık 3800 hektarlık alanda UİP947-87 plan işlem numaralı Yenişehir 1/1000 ölçekli ilave revizyon uygulama imar planı ile ilgili teklife ait İmar Komisyonu, Ekoloji Komisyonu,Toplumsal Adalet Komisyonu ile Dış İlişkiler ve Projeler Komisyonu ortak raporun görüşülmesi. </w:t>
      </w:r>
    </w:p>
    <w:p w:rsidR="008D51C6" w:rsidRPr="008D51C6" w:rsidRDefault="008D51C6" w:rsidP="008D51C6">
      <w:pPr>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Çiftlikköy Mahallesi 34. Caddede bulunan 32321 sokak ile 32319 sokak arasında kalan 34. Caddenin (sağlı-sollu olmak üzere) Belediye İçkili Yer Bölgesine dahil edilip edilmemesi ile ilgili teklife ait İmar Komisyonu, Ekoloji Komisyonu ile Gıda tarım ve Sağlık Komisyonu ortak raporunun görüşülmesi.</w:t>
      </w:r>
    </w:p>
    <w:p w:rsidR="008D51C6" w:rsidRPr="008D51C6" w:rsidRDefault="008D51C6" w:rsidP="008D51C6">
      <w:pPr>
        <w:jc w:val="both"/>
        <w:rPr>
          <w:rFonts w:ascii="Arial" w:hAnsi="Arial" w:cs="Arial"/>
          <w:sz w:val="22"/>
          <w:szCs w:val="22"/>
        </w:rPr>
      </w:pPr>
      <w:r w:rsidRPr="008D51C6">
        <w:rPr>
          <w:rFonts w:ascii="Arial" w:hAnsi="Arial" w:cs="Arial"/>
          <w:sz w:val="22"/>
          <w:szCs w:val="22"/>
        </w:rPr>
        <w:t xml:space="preserve"> </w:t>
      </w:r>
    </w:p>
    <w:p w:rsidR="008D51C6" w:rsidRPr="008D51C6" w:rsidRDefault="008D51C6" w:rsidP="008D51C6">
      <w:pPr>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Yenişehir İlçesi, Çiftlik Mahallesi, 17 I-1 pafta, 6343 ada, 2 </w:t>
      </w:r>
      <w:proofErr w:type="spellStart"/>
      <w:r w:rsidRPr="008D51C6">
        <w:rPr>
          <w:rFonts w:ascii="Arial" w:hAnsi="Arial" w:cs="Arial"/>
          <w:sz w:val="22"/>
          <w:szCs w:val="22"/>
        </w:rPr>
        <w:t>nolu</w:t>
      </w:r>
      <w:proofErr w:type="spellEnd"/>
      <w:r w:rsidRPr="008D51C6">
        <w:rPr>
          <w:rFonts w:ascii="Arial" w:hAnsi="Arial" w:cs="Arial"/>
          <w:sz w:val="22"/>
          <w:szCs w:val="22"/>
        </w:rPr>
        <w:t xml:space="preserve"> parsel ile ilgili plan tadilatı teklifine ait İmar Komisyonu ile Ekoloji Komisyonu ortak raporunun görüşülmesi.</w:t>
      </w:r>
    </w:p>
    <w:p w:rsidR="008D51C6" w:rsidRPr="008D51C6" w:rsidRDefault="008D51C6" w:rsidP="008D51C6">
      <w:pPr>
        <w:ind w:left="426" w:hanging="426"/>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Belediyemize ait tesislerin kullanım hakkının Yenişehir İşletmecilik İnşaat Sanayi ve Ticaret Anonim Şirketi’ne verilmesi ile ilgili teklife ait Plan ve Bütçe Komisyonu ile Toplumsal Adalet Komisyonu ortak raporunun görüşülmesi.</w:t>
      </w:r>
    </w:p>
    <w:p w:rsidR="008D51C6" w:rsidRPr="008D51C6" w:rsidRDefault="008D51C6" w:rsidP="008D51C6">
      <w:pPr>
        <w:pStyle w:val="ListeParagraf"/>
        <w:spacing w:before="0" w:beforeAutospacing="0" w:after="0" w:afterAutospacing="0"/>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proofErr w:type="spellStart"/>
      <w:r w:rsidRPr="008D51C6">
        <w:rPr>
          <w:rFonts w:ascii="Arial" w:hAnsi="Arial" w:cs="Arial"/>
          <w:sz w:val="22"/>
          <w:szCs w:val="22"/>
        </w:rPr>
        <w:t>Güvenevler</w:t>
      </w:r>
      <w:proofErr w:type="spellEnd"/>
      <w:r w:rsidRPr="008D51C6">
        <w:rPr>
          <w:rFonts w:ascii="Arial" w:hAnsi="Arial" w:cs="Arial"/>
          <w:sz w:val="22"/>
          <w:szCs w:val="22"/>
        </w:rPr>
        <w:t xml:space="preserve"> Halı Saha Futbol Tesisinin adının Musa ERYILMAZ Futbol tesisleri olarak değiştirilmesi ile ilgili teklife ait Gençlik Eğitim ve Spor Komisyonu ile Kültür Sanat ve Turizm Komisyonu ortak raporunun görüşülmesi.</w:t>
      </w:r>
    </w:p>
    <w:p w:rsidR="008D51C6" w:rsidRPr="008D51C6" w:rsidRDefault="008D51C6" w:rsidP="008D51C6">
      <w:pPr>
        <w:pStyle w:val="ListeParagraf"/>
        <w:spacing w:before="0" w:beforeAutospacing="0" w:after="0" w:afterAutospacing="0"/>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rFonts w:ascii="Arial" w:hAnsi="Arial" w:cs="Arial"/>
          <w:sz w:val="22"/>
          <w:szCs w:val="22"/>
        </w:rPr>
      </w:pPr>
      <w:r w:rsidRPr="008D51C6">
        <w:rPr>
          <w:rFonts w:ascii="Arial" w:hAnsi="Arial" w:cs="Arial"/>
          <w:sz w:val="22"/>
          <w:szCs w:val="22"/>
        </w:rPr>
        <w:t xml:space="preserve">Belediyemize ambulans hibe eden Yaşar </w:t>
      </w:r>
      <w:proofErr w:type="spellStart"/>
      <w:r w:rsidRPr="008D51C6">
        <w:rPr>
          <w:rFonts w:ascii="Arial" w:hAnsi="Arial" w:cs="Arial"/>
          <w:sz w:val="22"/>
          <w:szCs w:val="22"/>
        </w:rPr>
        <w:t>ARIKAN’ı</w:t>
      </w:r>
      <w:proofErr w:type="spellEnd"/>
      <w:r w:rsidRPr="008D51C6">
        <w:rPr>
          <w:rFonts w:ascii="Arial" w:hAnsi="Arial" w:cs="Arial"/>
          <w:sz w:val="22"/>
          <w:szCs w:val="22"/>
        </w:rPr>
        <w:t xml:space="preserve"> onurlandırmak için herhangi bir parka isminin verilmesi ile ilgili teklife ait Gençlik Eğitim ve Spor Komisyonu ile Kültür Sanat ve Turizm Komisyonu ortak raporunun görüşülmesi. </w:t>
      </w:r>
    </w:p>
    <w:p w:rsidR="008D51C6" w:rsidRPr="008D51C6" w:rsidRDefault="008D51C6" w:rsidP="008D51C6">
      <w:pPr>
        <w:tabs>
          <w:tab w:val="left" w:pos="284"/>
        </w:tabs>
        <w:jc w:val="both"/>
        <w:rPr>
          <w:rFonts w:ascii="Arial" w:hAnsi="Arial" w:cs="Arial"/>
          <w:sz w:val="22"/>
          <w:szCs w:val="22"/>
        </w:rPr>
      </w:pPr>
    </w:p>
    <w:p w:rsidR="008D51C6" w:rsidRPr="008D51C6" w:rsidRDefault="008D51C6" w:rsidP="008D51C6">
      <w:pPr>
        <w:numPr>
          <w:ilvl w:val="0"/>
          <w:numId w:val="1"/>
        </w:numPr>
        <w:tabs>
          <w:tab w:val="clear" w:pos="360"/>
          <w:tab w:val="num" w:pos="502"/>
        </w:tabs>
        <w:ind w:left="426" w:hanging="426"/>
        <w:jc w:val="both"/>
        <w:rPr>
          <w:sz w:val="22"/>
          <w:szCs w:val="22"/>
        </w:rPr>
      </w:pPr>
      <w:r w:rsidRPr="008D51C6">
        <w:rPr>
          <w:rFonts w:ascii="Arial" w:hAnsi="Arial" w:cs="Arial"/>
          <w:sz w:val="22"/>
          <w:szCs w:val="22"/>
        </w:rPr>
        <w:t xml:space="preserve">Öneriler ve Temenniler.   </w:t>
      </w:r>
    </w:p>
    <w:p w:rsidR="00267A3E" w:rsidRDefault="00267A3E" w:rsidP="008D51C6">
      <w:pPr>
        <w:ind w:left="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E7013"/>
    <w:rsid w:val="00267A3E"/>
    <w:rsid w:val="007D16CE"/>
    <w:rsid w:val="00891232"/>
    <w:rsid w:val="008D51C6"/>
    <w:rsid w:val="00CF544E"/>
    <w:rsid w:val="00D701DE"/>
    <w:rsid w:val="00F54B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B54"/>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F54B54"/>
    <w:rPr>
      <w:rFonts w:ascii="Arial" w:hAnsi="Arial" w:cs="Arial"/>
      <w:b/>
      <w:sz w:val="24"/>
    </w:rPr>
  </w:style>
  <w:style w:type="paragraph" w:styleId="GvdeMetniGirintisi">
    <w:name w:val="Body Text Indent"/>
    <w:basedOn w:val="Normal"/>
    <w:link w:val="GvdeMetniGirintisiChar"/>
    <w:unhideWhenUsed/>
    <w:rsid w:val="00F54B54"/>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F54B54"/>
    <w:rPr>
      <w:rFonts w:ascii="Arial" w:hAnsi="Arial"/>
      <w:sz w:val="24"/>
    </w:rPr>
  </w:style>
  <w:style w:type="paragraph" w:styleId="KonuBal">
    <w:name w:val="Title"/>
    <w:basedOn w:val="Normal"/>
    <w:link w:val="KonuBalChar"/>
    <w:qFormat/>
    <w:rsid w:val="00F54B54"/>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F54B54"/>
    <w:rPr>
      <w:rFonts w:ascii="Cambria" w:eastAsia="Times New Roman" w:hAnsi="Cambria" w:cs="Times New Roman"/>
      <w:b/>
      <w:bCs/>
      <w:kern w:val="28"/>
      <w:sz w:val="32"/>
      <w:szCs w:val="32"/>
    </w:rPr>
  </w:style>
  <w:style w:type="paragraph" w:styleId="ListeParagraf">
    <w:name w:val="List Paragraph"/>
    <w:basedOn w:val="Normal"/>
    <w:uiPriority w:val="34"/>
    <w:qFormat/>
    <w:rsid w:val="008D51C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04523801">
      <w:bodyDiv w:val="1"/>
      <w:marLeft w:val="0"/>
      <w:marRight w:val="0"/>
      <w:marTop w:val="0"/>
      <w:marBottom w:val="0"/>
      <w:divBdr>
        <w:top w:val="none" w:sz="0" w:space="0" w:color="auto"/>
        <w:left w:val="none" w:sz="0" w:space="0" w:color="auto"/>
        <w:bottom w:val="none" w:sz="0" w:space="0" w:color="auto"/>
        <w:right w:val="none" w:sz="0" w:space="0" w:color="auto"/>
      </w:divBdr>
    </w:div>
    <w:div w:id="137574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yazi_bos_2020-01-02_14-18__399856</Template>
  <TotalTime>5</TotalTime>
  <Pages>2</Pages>
  <Words>630</Words>
  <Characters>3594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2020-01-02T12:52:00Z</dcterms:created>
  <dcterms:modified xsi:type="dcterms:W3CDTF">2020-01-02T12:52:00Z</dcterms:modified>
</cp:coreProperties>
</file>