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97F53" w:rsidRDefault="00B3561C" w:rsidP="00466CD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 13/12/2019 tarih ve 82494908-756.01-E.32741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66CDC" w:rsidRDefault="00466CDC" w:rsidP="00097F5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466CDC" w:rsidRDefault="00466CDC" w:rsidP="00097F5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097F53" w:rsidRDefault="00097F53" w:rsidP="00097F5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097F53">
              <w:rPr>
                <w:rFonts w:ascii="Arial" w:hAnsi="Arial" w:cs="Arial"/>
                <w:sz w:val="24"/>
              </w:rPr>
              <w:t>Mülkiyeti belediyemize ait olan 1/1000 ölçekli imar planında trafo alanına isabet eden aşağıda mahalle, ada, parsel , alanı, m2 birim fiyatı ve toplam bedeli yazılı yerlerin Türkiye Elektrik Dağıtım Anonim Şirketi Genel Müdürlüğü Yatırımlar İzleme Daire Başkanlığı TEDAŞ Toroslar Bölge Müdürlüğünün 03/12/2019 tarih ve 105078 sayılı yazıları ile söz konusu parsellerin 2942/4650 Sayılı Kanunun 30. Maddesine göre devri talep edilmektedir.</w:t>
            </w:r>
          </w:p>
          <w:p w:rsidR="00466CDC" w:rsidRPr="00097F53" w:rsidRDefault="00466CDC" w:rsidP="00097F5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097F53" w:rsidP="00466CD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097F53">
              <w:rPr>
                <w:rFonts w:ascii="Arial" w:hAnsi="Arial" w:cs="Arial"/>
                <w:sz w:val="24"/>
              </w:rPr>
              <w:t xml:space="preserve">Bu nedenle Mülkiyeti belediyemize ait olan 1/1000 ölçekli imar planında trafo alanına isabet eden yerlerin Türkiye Elektrik Dağıtım Anonim Şirketi Genel Müdürlüğü Yatırımlar İzleme Daire Başkanlığı TEDAŞ Toroslar Bölge Müdürlüğüne devrinin yapılması </w:t>
            </w:r>
            <w:r w:rsidR="00466CDC">
              <w:rPr>
                <w:rFonts w:ascii="Arial" w:hAnsi="Arial" w:cs="Arial"/>
                <w:sz w:val="24"/>
              </w:rPr>
              <w:t xml:space="preserve">ile ilgili teklifin İmar Komisyonu ile Ekoloji </w:t>
            </w:r>
            <w:r w:rsidR="007C43CD">
              <w:rPr>
                <w:rFonts w:ascii="Arial" w:hAnsi="Arial" w:cs="Arial"/>
                <w:sz w:val="24"/>
              </w:rPr>
              <w:t>K</w:t>
            </w:r>
            <w:r w:rsidR="00466CDC">
              <w:rPr>
                <w:rFonts w:ascii="Arial" w:hAnsi="Arial" w:cs="Arial"/>
                <w:sz w:val="24"/>
              </w:rPr>
              <w:t>omisyonuna ortak havale edilmesinin kabulüne oy birliği ile karar verildi.</w:t>
            </w:r>
          </w:p>
          <w:p w:rsidR="00466CDC" w:rsidRDefault="00466CDC" w:rsidP="00466CD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466CDC" w:rsidRDefault="00466CDC" w:rsidP="00466CDC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561C" w:rsidRDefault="00B3561C">
            <w:pPr>
              <w:pStyle w:val="Balk1"/>
            </w:pPr>
            <w:r>
              <w:t>MECLİS BAŞKANI</w:t>
            </w:r>
          </w:p>
          <w:p w:rsidR="007C43CD" w:rsidRDefault="00B3561C">
            <w:pPr>
              <w:pStyle w:val="Balk1"/>
            </w:pPr>
            <w:r>
              <w:t>Abdullah ÖZYİĞİT</w:t>
            </w:r>
            <w:r w:rsidR="007C43CD">
              <w:t>MECLİS BAŞKANI</w:t>
            </w:r>
          </w:p>
          <w:p w:rsidR="008254E6" w:rsidRDefault="007C43CD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561C" w:rsidRDefault="00B3561C">
            <w:pPr>
              <w:pStyle w:val="Balk1"/>
            </w:pPr>
            <w:r>
              <w:t>KATİP</w:t>
            </w:r>
          </w:p>
          <w:p w:rsidR="008254E6" w:rsidRDefault="00B3561C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561C" w:rsidRDefault="00B3561C">
            <w:pPr>
              <w:pStyle w:val="Balk1"/>
            </w:pPr>
            <w:r>
              <w:t>KATİP</w:t>
            </w:r>
          </w:p>
          <w:p w:rsidR="008254E6" w:rsidRDefault="00B3561C">
            <w:pPr>
              <w:pStyle w:val="Balk1"/>
            </w:pPr>
            <w:r>
              <w:t>Ahmet BÜYÜK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F9D" w:rsidRDefault="006D2F9D">
      <w:r>
        <w:separator/>
      </w:r>
    </w:p>
  </w:endnote>
  <w:endnote w:type="continuationSeparator" w:id="1">
    <w:p w:rsidR="006D2F9D" w:rsidRDefault="006D2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F9D" w:rsidRDefault="006D2F9D">
      <w:r>
        <w:separator/>
      </w:r>
    </w:p>
  </w:footnote>
  <w:footnote w:type="continuationSeparator" w:id="1">
    <w:p w:rsidR="006D2F9D" w:rsidRDefault="006D2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3561C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97F5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97F53" w:rsidRDefault="00097F5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97F53" w:rsidRDefault="00097F5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97F53" w:rsidRDefault="00B3561C">
          <w:pPr>
            <w:pStyle w:val="Balk2"/>
            <w:rPr>
              <w:b/>
            </w:rPr>
          </w:pPr>
          <w:r>
            <w:rPr>
              <w:b/>
            </w:rPr>
            <w:t>06/01/2020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97F53"/>
    <w:rsid w:val="002416D3"/>
    <w:rsid w:val="00466CDC"/>
    <w:rsid w:val="00481B3D"/>
    <w:rsid w:val="00534478"/>
    <w:rsid w:val="00575CE8"/>
    <w:rsid w:val="006D2F9D"/>
    <w:rsid w:val="007C43CD"/>
    <w:rsid w:val="008254E6"/>
    <w:rsid w:val="008517C2"/>
    <w:rsid w:val="00B3561C"/>
    <w:rsid w:val="00B67E33"/>
    <w:rsid w:val="00C33DFE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yazi_meclis_216_2020-01-07_12-18_399882.doc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2020-01-10T06:32:00Z</cp:lastPrinted>
  <dcterms:created xsi:type="dcterms:W3CDTF">2020-01-21T05:58:00Z</dcterms:created>
  <dcterms:modified xsi:type="dcterms:W3CDTF">2020-01-21T05:58:00Z</dcterms:modified>
</cp:coreProperties>
</file>