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91B06" w:rsidRDefault="00DE011F" w:rsidP="002B2394">
            <w:pPr>
              <w:ind w:firstLine="601"/>
              <w:jc w:val="both"/>
              <w:rPr>
                <w:rFonts w:ascii="Arial" w:hAnsi="Arial" w:cs="Arial"/>
                <w:sz w:val="24"/>
              </w:rPr>
            </w:pPr>
            <w:r>
              <w:rPr>
                <w:rFonts w:ascii="Arial" w:hAnsi="Arial" w:cs="Arial"/>
                <w:sz w:val="24"/>
              </w:rPr>
              <w:t>Belediye Meclisinin  02/12/2019 tarih ve 195 sayılı ara kararı ile İmar Komisyonu ile Ekoloji Komisyonuna ortak havale edilen Çiftlik Mahallesi, 17-I-I pafta, 6343 ada, 2 nolu parsel  ile ilgili plan tadilatı teklifine ait  20/12/2019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76EDD" w:rsidRDefault="00576EDD" w:rsidP="00576EDD">
            <w:pPr>
              <w:ind w:firstLine="601"/>
              <w:jc w:val="both"/>
              <w:rPr>
                <w:rFonts w:ascii="Arial" w:hAnsi="Arial" w:cs="Arial"/>
                <w:sz w:val="24"/>
              </w:rPr>
            </w:pPr>
          </w:p>
          <w:p w:rsidR="00576EDD" w:rsidRPr="00576EDD" w:rsidRDefault="00576EDD" w:rsidP="00576EDD">
            <w:pPr>
              <w:ind w:firstLine="601"/>
              <w:jc w:val="both"/>
              <w:rPr>
                <w:rFonts w:ascii="Arial" w:hAnsi="Arial" w:cs="Arial"/>
                <w:sz w:val="24"/>
              </w:rPr>
            </w:pPr>
            <w:r w:rsidRPr="00576EDD">
              <w:rPr>
                <w:rFonts w:ascii="Arial" w:hAnsi="Arial" w:cs="Arial"/>
                <w:sz w:val="24"/>
              </w:rPr>
              <w:t>İlimiz Yenişehir İlçesi, tapuda Çiftlikköy Mahallesi, 17-I-1 pafta, 6343 ada 2 nolu parsel ile ilgili idaremiz tarafından UİP: 947,85 plan işlem numaralı plan tadilatı hazırlanmıştır.</w:t>
            </w:r>
          </w:p>
          <w:p w:rsidR="00576EDD" w:rsidRPr="00576EDD" w:rsidRDefault="00576EDD" w:rsidP="00576EDD">
            <w:pPr>
              <w:ind w:firstLine="601"/>
              <w:jc w:val="both"/>
              <w:rPr>
                <w:rFonts w:ascii="Arial" w:hAnsi="Arial" w:cs="Arial"/>
                <w:sz w:val="24"/>
              </w:rPr>
            </w:pPr>
            <w:r w:rsidRPr="00576EDD">
              <w:rPr>
                <w:rFonts w:ascii="Arial" w:hAnsi="Arial" w:cs="Arial"/>
                <w:sz w:val="24"/>
              </w:rPr>
              <w:t xml:space="preserve"> </w:t>
            </w:r>
          </w:p>
          <w:p w:rsidR="00576EDD" w:rsidRPr="00576EDD" w:rsidRDefault="00576EDD" w:rsidP="00576EDD">
            <w:pPr>
              <w:ind w:firstLine="601"/>
              <w:jc w:val="both"/>
              <w:rPr>
                <w:rFonts w:ascii="Arial" w:hAnsi="Arial" w:cs="Arial"/>
                <w:sz w:val="24"/>
              </w:rPr>
            </w:pPr>
            <w:r w:rsidRPr="00576EDD">
              <w:rPr>
                <w:rFonts w:ascii="Arial" w:hAnsi="Arial" w:cs="Arial"/>
                <w:sz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576EDD" w:rsidRPr="00576EDD" w:rsidRDefault="00576EDD" w:rsidP="00576EDD">
            <w:pPr>
              <w:ind w:firstLine="601"/>
              <w:jc w:val="both"/>
              <w:rPr>
                <w:rFonts w:ascii="Arial" w:hAnsi="Arial" w:cs="Arial"/>
                <w:sz w:val="24"/>
              </w:rPr>
            </w:pPr>
          </w:p>
          <w:p w:rsidR="00576EDD" w:rsidRPr="00576EDD" w:rsidRDefault="00576EDD" w:rsidP="00576EDD">
            <w:pPr>
              <w:ind w:firstLine="601"/>
              <w:jc w:val="both"/>
              <w:rPr>
                <w:rFonts w:ascii="Arial" w:hAnsi="Arial" w:cs="Arial"/>
                <w:sz w:val="24"/>
              </w:rPr>
            </w:pPr>
            <w:r w:rsidRPr="00576EDD">
              <w:rPr>
                <w:rFonts w:ascii="Arial" w:hAnsi="Arial" w:cs="Arial"/>
                <w:sz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576EDD" w:rsidRPr="00576EDD" w:rsidRDefault="00576EDD" w:rsidP="00576EDD">
            <w:pPr>
              <w:ind w:firstLine="601"/>
              <w:jc w:val="both"/>
              <w:rPr>
                <w:rFonts w:ascii="Arial" w:hAnsi="Arial" w:cs="Arial"/>
                <w:sz w:val="24"/>
              </w:rPr>
            </w:pPr>
          </w:p>
          <w:p w:rsidR="008254E6" w:rsidRDefault="00576EDD" w:rsidP="00576EDD">
            <w:pPr>
              <w:ind w:firstLine="601"/>
              <w:jc w:val="both"/>
              <w:rPr>
                <w:rFonts w:ascii="Arial" w:hAnsi="Arial" w:cs="Arial"/>
                <w:sz w:val="24"/>
              </w:rPr>
            </w:pPr>
            <w:r w:rsidRPr="00576EDD">
              <w:rPr>
                <w:rFonts w:ascii="Arial" w:hAnsi="Arial" w:cs="Arial"/>
                <w:sz w:val="24"/>
              </w:rPr>
              <w:t>Ortak Komisyon raporu doğrultusunda; Tadilat teklifinin söz konusu cami alanının çekme mesafesinin belirlenmesi için talep edilen görüşün Adana Kültür Varlıklarını Koruma ve Bölge Kurulundan henüz gelmemesinden dolayı teklifin bir sonraki mecliste görüşülmek üzere yeniden İmar Komisyonu ile Ekoloji Komisyonuna ortak havale edilmesinin kabulüne</w:t>
            </w:r>
            <w:r>
              <w:rPr>
                <w:rFonts w:ascii="Arial" w:hAnsi="Arial" w:cs="Arial"/>
                <w:sz w:val="24"/>
              </w:rPr>
              <w:t>.</w:t>
            </w:r>
          </w:p>
          <w:p w:rsidR="00576EDD" w:rsidRDefault="00576EDD" w:rsidP="00576EDD">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76DF5" w:rsidRDefault="00976DF5">
            <w:pPr>
              <w:pStyle w:val="Balk1"/>
            </w:pPr>
            <w:r>
              <w:t>MECLİS BAŞKANI</w:t>
            </w:r>
          </w:p>
          <w:p w:rsidR="00DE011F" w:rsidRDefault="00976DF5">
            <w:pPr>
              <w:pStyle w:val="Balk1"/>
            </w:pPr>
            <w:r>
              <w:t>Abdullah ÖZYİĞİT</w:t>
            </w:r>
            <w:r w:rsidR="002B2394">
              <w:t xml:space="preserve">MECLİS </w:t>
            </w:r>
            <w:r w:rsidR="00DE011F">
              <w:t>MECLİS BAŞKANI</w:t>
            </w:r>
          </w:p>
          <w:p w:rsidR="002B2394" w:rsidRDefault="00DE011F">
            <w:pPr>
              <w:pStyle w:val="Balk1"/>
            </w:pPr>
            <w:r>
              <w:t>Abdullah ÖZYİĞİT</w:t>
            </w:r>
            <w:r w:rsidR="002B2394">
              <w:t>BAŞKANI</w:t>
            </w:r>
          </w:p>
          <w:p w:rsidR="008254E6" w:rsidRDefault="002B2394">
            <w:pPr>
              <w:pStyle w:val="Balk1"/>
            </w:pPr>
            <w:r>
              <w:t>Abdullah ÖZYİĞİT</w:t>
            </w:r>
          </w:p>
        </w:tc>
        <w:tc>
          <w:tcPr>
            <w:tcW w:w="3402" w:type="dxa"/>
            <w:tcBorders>
              <w:top w:val="nil"/>
              <w:left w:val="nil"/>
              <w:bottom w:val="nil"/>
              <w:right w:val="nil"/>
            </w:tcBorders>
          </w:tcPr>
          <w:p w:rsidR="00DE011F" w:rsidRDefault="00DE011F">
            <w:pPr>
              <w:pStyle w:val="Balk1"/>
            </w:pPr>
            <w:r>
              <w:t>KATİP</w:t>
            </w:r>
          </w:p>
          <w:p w:rsidR="008254E6" w:rsidRDefault="00DE011F">
            <w:pPr>
              <w:pStyle w:val="Balk1"/>
            </w:pPr>
            <w:r>
              <w:t>Sevgi UĞURLU</w:t>
            </w:r>
          </w:p>
        </w:tc>
        <w:tc>
          <w:tcPr>
            <w:tcW w:w="3402" w:type="dxa"/>
            <w:tcBorders>
              <w:top w:val="nil"/>
              <w:left w:val="nil"/>
              <w:bottom w:val="nil"/>
              <w:right w:val="nil"/>
            </w:tcBorders>
          </w:tcPr>
          <w:p w:rsidR="00DE011F" w:rsidRDefault="00DE011F">
            <w:pPr>
              <w:pStyle w:val="Balk1"/>
            </w:pPr>
            <w:r>
              <w:t>KATİP</w:t>
            </w:r>
          </w:p>
          <w:p w:rsidR="008254E6" w:rsidRDefault="00DE011F">
            <w:pPr>
              <w:pStyle w:val="Balk1"/>
            </w:pPr>
            <w:r>
              <w:t>Ahmet BÜYÜK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206" w:rsidRDefault="00F12206">
      <w:r>
        <w:separator/>
      </w:r>
    </w:p>
  </w:endnote>
  <w:endnote w:type="continuationSeparator" w:id="1">
    <w:p w:rsidR="00F12206" w:rsidRDefault="00F12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206" w:rsidRDefault="00F12206">
      <w:r>
        <w:separator/>
      </w:r>
    </w:p>
  </w:footnote>
  <w:footnote w:type="continuationSeparator" w:id="1">
    <w:p w:rsidR="00F12206" w:rsidRDefault="00F12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E011F">
          <w:pPr>
            <w:pStyle w:val="Balk2"/>
            <w:jc w:val="left"/>
          </w:pPr>
          <w:r>
            <w:t>17</w:t>
          </w:r>
        </w:p>
      </w:tc>
      <w:tc>
        <w:tcPr>
          <w:tcW w:w="4404" w:type="dxa"/>
          <w:tcBorders>
            <w:top w:val="nil"/>
            <w:left w:val="nil"/>
            <w:bottom w:val="nil"/>
            <w:right w:val="nil"/>
          </w:tcBorders>
        </w:tcPr>
        <w:p w:rsidR="008254E6" w:rsidRDefault="008254E6">
          <w:pPr>
            <w:pStyle w:val="Balk2"/>
            <w:rPr>
              <w:b/>
            </w:rPr>
          </w:pPr>
          <w:r>
            <w:rPr>
              <w:b/>
            </w:rPr>
            <w:t>MERSİN</w:t>
          </w:r>
        </w:p>
      </w:tc>
    </w:tr>
    <w:tr w:rsidR="00A91B06">
      <w:tblPrEx>
        <w:tblCellMar>
          <w:top w:w="0" w:type="dxa"/>
          <w:bottom w:w="0" w:type="dxa"/>
        </w:tblCellMar>
      </w:tblPrEx>
      <w:trPr>
        <w:cantSplit/>
      </w:trPr>
      <w:tc>
        <w:tcPr>
          <w:tcW w:w="942" w:type="dxa"/>
          <w:tcBorders>
            <w:top w:val="nil"/>
            <w:left w:val="nil"/>
            <w:bottom w:val="nil"/>
            <w:right w:val="nil"/>
          </w:tcBorders>
        </w:tcPr>
        <w:p w:rsidR="00A91B06" w:rsidRDefault="00A91B06">
          <w:pPr>
            <w:rPr>
              <w:b/>
              <w:sz w:val="24"/>
            </w:rPr>
          </w:pPr>
        </w:p>
      </w:tc>
      <w:tc>
        <w:tcPr>
          <w:tcW w:w="4860" w:type="dxa"/>
          <w:tcBorders>
            <w:top w:val="nil"/>
            <w:left w:val="nil"/>
            <w:bottom w:val="nil"/>
            <w:right w:val="nil"/>
          </w:tcBorders>
        </w:tcPr>
        <w:p w:rsidR="00A91B06" w:rsidRDefault="00A91B06">
          <w:pPr>
            <w:pStyle w:val="Balk2"/>
            <w:jc w:val="left"/>
          </w:pPr>
        </w:p>
      </w:tc>
      <w:tc>
        <w:tcPr>
          <w:tcW w:w="4404" w:type="dxa"/>
          <w:tcBorders>
            <w:top w:val="nil"/>
            <w:left w:val="nil"/>
            <w:bottom w:val="nil"/>
            <w:right w:val="nil"/>
          </w:tcBorders>
        </w:tcPr>
        <w:p w:rsidR="00A91B06" w:rsidRDefault="00DE011F">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B2394"/>
    <w:rsid w:val="002F14A0"/>
    <w:rsid w:val="00481B3D"/>
    <w:rsid w:val="00534478"/>
    <w:rsid w:val="00575CE8"/>
    <w:rsid w:val="00576EDD"/>
    <w:rsid w:val="00660860"/>
    <w:rsid w:val="008254E6"/>
    <w:rsid w:val="008517C2"/>
    <w:rsid w:val="00976DF5"/>
    <w:rsid w:val="00A91B06"/>
    <w:rsid w:val="00C27335"/>
    <w:rsid w:val="00C30A89"/>
    <w:rsid w:val="00C63B2B"/>
    <w:rsid w:val="00DE011F"/>
    <w:rsid w:val="00DF16C8"/>
    <w:rsid w:val="00F12206"/>
    <w:rsid w:val="00F532D1"/>
    <w:rsid w:val="00F71533"/>
    <w:rsid w:val="00F7582C"/>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yazi_meclis_216_2020-01-08_8-28_399888.doc</Template>
  <TotalTime>0</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2020-01-10T07:09:00Z</cp:lastPrinted>
  <dcterms:created xsi:type="dcterms:W3CDTF">2020-01-21T06:00:00Z</dcterms:created>
  <dcterms:modified xsi:type="dcterms:W3CDTF">2020-01-21T06:00:00Z</dcterms:modified>
</cp:coreProperties>
</file>