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A71328" w:rsidRDefault="003D6124" w:rsidP="007515C5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Belediye Meclisinin 06/01/2020 tarih ve 9 sayılı ara kararı ile Plan ve Bütçe Komisyonu ile Toplumsal Adalet Komisyonu ortak  havale edilen Yenişehir İşletmecilik  İnş.San. Tic. A.Ş'nin sermaye arttırımıı ile ilgili teklife ait 09/01/2020 tarihli  komisyon raporu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71328" w:rsidRDefault="00A71328" w:rsidP="00A71328">
            <w:pPr>
              <w:ind w:firstLine="601"/>
              <w:rPr>
                <w:sz w:val="24"/>
              </w:rPr>
            </w:pPr>
          </w:p>
          <w:p w:rsidR="00A71328" w:rsidRDefault="00A71328" w:rsidP="00A71328">
            <w:pPr>
              <w:ind w:firstLine="601"/>
              <w:rPr>
                <w:sz w:val="24"/>
              </w:rPr>
            </w:pPr>
          </w:p>
          <w:p w:rsidR="00A71328" w:rsidRPr="00A71328" w:rsidRDefault="00A71328" w:rsidP="00A71328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A71328">
              <w:rPr>
                <w:rFonts w:ascii="Arial" w:hAnsi="Arial" w:cs="Arial"/>
                <w:sz w:val="24"/>
              </w:rPr>
              <w:t xml:space="preserve">Belediyemiz iştiraki olan Yenişehir İşletmecilik İnş. San. Tic. A.Ş’nin sermaye artırımı teklif </w:t>
            </w:r>
            <w:r w:rsidR="00DC2FB1">
              <w:rPr>
                <w:rFonts w:ascii="Arial" w:hAnsi="Arial" w:cs="Arial"/>
                <w:sz w:val="24"/>
              </w:rPr>
              <w:t>edilmiştir.</w:t>
            </w:r>
          </w:p>
          <w:p w:rsidR="00A71328" w:rsidRPr="00A71328" w:rsidRDefault="00A71328" w:rsidP="00A71328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A71328" w:rsidRPr="00A71328" w:rsidRDefault="00DC2FB1" w:rsidP="00A71328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Ortak komisyon raporu doğrultusunda</w:t>
            </w:r>
            <w:r w:rsidR="00A71328" w:rsidRPr="00A71328">
              <w:rPr>
                <w:rFonts w:ascii="Arial" w:hAnsi="Arial" w:cs="Arial"/>
                <w:sz w:val="24"/>
              </w:rPr>
              <w:t xml:space="preserve">; Şirket Yönetim Kurulu'nun 31/12/2019 tarih ve 22 sayılı kararı ile anılan şirketin ana sözleşme tadil metni uyarınca Şirketin sermayesi 1.050.000,00TL olarak yeniden belirlenmiş ve buna göre şirketin sermayesi 1.000.000,00TL arttırılmıştır. </w:t>
            </w:r>
          </w:p>
          <w:p w:rsidR="00A71328" w:rsidRPr="00A71328" w:rsidRDefault="00A71328" w:rsidP="00A71328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8254E6" w:rsidRDefault="00A71328" w:rsidP="00A71328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A71328">
              <w:rPr>
                <w:rFonts w:ascii="Arial" w:hAnsi="Arial" w:cs="Arial"/>
                <w:sz w:val="24"/>
              </w:rPr>
              <w:t>Bu nedenle söz konusu şirketin tamamı Belediyemize ait olduğundan sermaye arttırım tutarında Belediyemizce karşılanması gerekmektedir. 5393 sayılı Belediye Kanununun 18/i maddesine göre söz konu</w:t>
            </w:r>
            <w:r w:rsidR="007515C5">
              <w:rPr>
                <w:rFonts w:ascii="Arial" w:hAnsi="Arial" w:cs="Arial"/>
                <w:sz w:val="24"/>
              </w:rPr>
              <w:t>s</w:t>
            </w:r>
            <w:r w:rsidRPr="00A71328">
              <w:rPr>
                <w:rFonts w:ascii="Arial" w:hAnsi="Arial" w:cs="Arial"/>
                <w:sz w:val="24"/>
              </w:rPr>
              <w:t xml:space="preserve">u sermaye artışının Belediyemizce karşılanmasının kabulüne oy birliği ile karar verildi. </w:t>
            </w:r>
          </w:p>
          <w:p w:rsidR="00A71328" w:rsidRDefault="00A71328" w:rsidP="00A71328">
            <w:pPr>
              <w:ind w:firstLine="601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8254E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D6124" w:rsidRDefault="003D6124">
            <w:pPr>
              <w:pStyle w:val="Balk1"/>
            </w:pPr>
            <w:r>
              <w:t>MECLİS BAŞKANI</w:t>
            </w:r>
          </w:p>
          <w:p w:rsidR="008254E6" w:rsidRDefault="003D6124">
            <w:pPr>
              <w:pStyle w:val="Balk1"/>
            </w:pPr>
            <w: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D6124" w:rsidRDefault="003D6124">
            <w:pPr>
              <w:pStyle w:val="Balk1"/>
            </w:pPr>
            <w:r>
              <w:t>KATİP</w:t>
            </w:r>
          </w:p>
          <w:p w:rsidR="008254E6" w:rsidRDefault="003D6124">
            <w:pPr>
              <w:pStyle w:val="Balk1"/>
            </w:pPr>
            <w: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D6124" w:rsidRDefault="003D6124">
            <w:pPr>
              <w:pStyle w:val="Balk1"/>
            </w:pPr>
            <w:r>
              <w:t>KATİP</w:t>
            </w:r>
          </w:p>
          <w:p w:rsidR="008254E6" w:rsidRDefault="003D6124">
            <w:pPr>
              <w:pStyle w:val="Balk1"/>
            </w:pPr>
            <w:r>
              <w:t>Ahmet BÜYÜK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7515C5">
              <w:rPr>
                <w:rFonts w:ascii="Arial" w:hAnsi="Arial" w:cs="Arial"/>
                <w:sz w:val="18"/>
                <w:szCs w:val="18"/>
              </w:rPr>
              <w:t>01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7515C5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7515C5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6F1" w:rsidRDefault="00BB16F1">
      <w:r>
        <w:separator/>
      </w:r>
    </w:p>
  </w:endnote>
  <w:endnote w:type="continuationSeparator" w:id="1">
    <w:p w:rsidR="00BB16F1" w:rsidRDefault="00BB1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6F1" w:rsidRDefault="00BB16F1">
      <w:r>
        <w:separator/>
      </w:r>
    </w:p>
  </w:footnote>
  <w:footnote w:type="continuationSeparator" w:id="1">
    <w:p w:rsidR="00BB16F1" w:rsidRDefault="00BB1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3D6124">
          <w:pPr>
            <w:pStyle w:val="Balk2"/>
            <w:jc w:val="left"/>
          </w:pPr>
          <w:r>
            <w:t>27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A71328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A71328" w:rsidRDefault="00A71328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A71328" w:rsidRDefault="00A71328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A71328" w:rsidRDefault="003D6124">
          <w:pPr>
            <w:pStyle w:val="Balk2"/>
            <w:rPr>
              <w:b/>
            </w:rPr>
          </w:pPr>
          <w:r>
            <w:rPr>
              <w:b/>
            </w:rPr>
            <w:t>10/01/2020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2416D3"/>
    <w:rsid w:val="003D6124"/>
    <w:rsid w:val="00481B3D"/>
    <w:rsid w:val="00534478"/>
    <w:rsid w:val="00575CE8"/>
    <w:rsid w:val="007515C5"/>
    <w:rsid w:val="008254E6"/>
    <w:rsid w:val="008517C2"/>
    <w:rsid w:val="009A1DC6"/>
    <w:rsid w:val="00A71328"/>
    <w:rsid w:val="00BB16F1"/>
    <w:rsid w:val="00C63B2B"/>
    <w:rsid w:val="00DC2FB1"/>
    <w:rsid w:val="00DF16C8"/>
    <w:rsid w:val="00E50CED"/>
    <w:rsid w:val="00F532D1"/>
    <w:rsid w:val="00F71533"/>
    <w:rsid w:val="00FB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yazi_meclis_217_2020-01-13_12-27_399925.doc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2</cp:revision>
  <cp:lastPrinted>2020-01-14T07:49:00Z</cp:lastPrinted>
  <dcterms:created xsi:type="dcterms:W3CDTF">2020-01-22T11:42:00Z</dcterms:created>
  <dcterms:modified xsi:type="dcterms:W3CDTF">2020-01-22T11:42:00Z</dcterms:modified>
</cp:coreProperties>
</file>