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tc>
          <w:tcPr>
            <w:tcW w:w="10206" w:type="dxa"/>
            <w:tcBorders>
              <w:top w:val="nil"/>
              <w:left w:val="nil"/>
              <w:bottom w:val="nil"/>
              <w:right w:val="nil"/>
            </w:tcBorders>
          </w:tcPr>
          <w:p w:rsidR="008254E6" w:rsidRDefault="008254E6">
            <w:pPr>
              <w:rPr>
                <w:sz w:val="24"/>
              </w:rPr>
            </w:pPr>
          </w:p>
        </w:tc>
      </w:tr>
      <w:tr w:rsidR="008254E6">
        <w:tc>
          <w:tcPr>
            <w:tcW w:w="10206" w:type="dxa"/>
            <w:tcBorders>
              <w:top w:val="nil"/>
              <w:left w:val="nil"/>
              <w:bottom w:val="nil"/>
              <w:right w:val="nil"/>
            </w:tcBorders>
          </w:tcPr>
          <w:p w:rsidR="008254E6" w:rsidRPr="008F651B" w:rsidRDefault="0096361C" w:rsidP="00173C8F">
            <w:pPr>
              <w:ind w:firstLine="601"/>
              <w:jc w:val="both"/>
              <w:rPr>
                <w:rFonts w:ascii="Arial" w:hAnsi="Arial" w:cs="Arial"/>
                <w:sz w:val="24"/>
              </w:rPr>
            </w:pPr>
            <w:r>
              <w:rPr>
                <w:rFonts w:ascii="Arial" w:hAnsi="Arial" w:cs="Arial"/>
                <w:sz w:val="24"/>
              </w:rPr>
              <w:t>Belediye Meclisinin  06/01/2020 tarih ve 11 sayılı ara kararı ile Plan ve Bütçe Komisyonuna  havale edilen Yenişehir Belediyesi 2020 Mali Yılı Vergi, Resim, Harç ve Ücret tarifesinde sehven yapılan düzeltmelerin yapılması ile ilgili teklife ait 08/01/2020 tarihli  komisyon raporu okunarak görüşmeye geçildi.</w:t>
            </w:r>
          </w:p>
        </w:tc>
      </w:tr>
      <w:tr w:rsidR="008254E6">
        <w:tc>
          <w:tcPr>
            <w:tcW w:w="10206" w:type="dxa"/>
            <w:tcBorders>
              <w:top w:val="nil"/>
              <w:left w:val="nil"/>
              <w:bottom w:val="nil"/>
              <w:right w:val="nil"/>
            </w:tcBorders>
          </w:tcPr>
          <w:p w:rsidR="008254E6" w:rsidRDefault="008254E6">
            <w:pPr>
              <w:rPr>
                <w:sz w:val="24"/>
              </w:rPr>
            </w:pPr>
          </w:p>
        </w:tc>
      </w:tr>
      <w:tr w:rsidR="008254E6">
        <w:tc>
          <w:tcPr>
            <w:tcW w:w="10206" w:type="dxa"/>
            <w:tcBorders>
              <w:top w:val="nil"/>
              <w:left w:val="nil"/>
              <w:bottom w:val="nil"/>
              <w:right w:val="nil"/>
            </w:tcBorders>
          </w:tcPr>
          <w:p w:rsidR="008254E6" w:rsidRDefault="008254E6">
            <w:pPr>
              <w:jc w:val="center"/>
              <w:rPr>
                <w:b/>
                <w:sz w:val="24"/>
                <w:u w:val="single"/>
              </w:rPr>
            </w:pPr>
            <w:r>
              <w:rPr>
                <w:b/>
                <w:sz w:val="24"/>
                <w:u w:val="single"/>
              </w:rPr>
              <w:t>KONUNUN GÖRÜŞÜLEREK OYLANMASI SONUCUNDA</w:t>
            </w:r>
          </w:p>
          <w:p w:rsidR="008F651B" w:rsidRPr="008F651B" w:rsidRDefault="008F651B" w:rsidP="008F651B">
            <w:pPr>
              <w:rPr>
                <w:sz w:val="24"/>
              </w:rPr>
            </w:pPr>
          </w:p>
          <w:p w:rsidR="00173C8F" w:rsidRDefault="00173C8F" w:rsidP="008F651B">
            <w:pPr>
              <w:ind w:firstLine="601"/>
              <w:jc w:val="both"/>
              <w:rPr>
                <w:rFonts w:ascii="Arial" w:hAnsi="Arial" w:cs="Arial"/>
                <w:sz w:val="24"/>
              </w:rPr>
            </w:pPr>
          </w:p>
          <w:p w:rsidR="008F651B" w:rsidRPr="008F651B" w:rsidRDefault="00E3777C" w:rsidP="008F651B">
            <w:pPr>
              <w:ind w:firstLine="601"/>
              <w:jc w:val="both"/>
              <w:rPr>
                <w:rFonts w:ascii="Arial" w:hAnsi="Arial" w:cs="Arial"/>
                <w:sz w:val="24"/>
              </w:rPr>
            </w:pPr>
            <w:r>
              <w:rPr>
                <w:rFonts w:ascii="Arial" w:hAnsi="Arial" w:cs="Arial"/>
                <w:sz w:val="24"/>
              </w:rPr>
              <w:t xml:space="preserve">Belediyemizin </w:t>
            </w:r>
            <w:r w:rsidR="008F651B" w:rsidRPr="008F651B">
              <w:rPr>
                <w:rFonts w:ascii="Arial" w:hAnsi="Arial" w:cs="Arial"/>
                <w:sz w:val="24"/>
              </w:rPr>
              <w:t>2020 Mali Yılı Vergi, Resim, Harç ve Ücret tarifesi</w:t>
            </w:r>
            <w:r>
              <w:rPr>
                <w:rFonts w:ascii="Arial" w:hAnsi="Arial" w:cs="Arial"/>
                <w:sz w:val="24"/>
              </w:rPr>
              <w:t xml:space="preserve"> </w:t>
            </w:r>
            <w:r w:rsidRPr="008F651B">
              <w:rPr>
                <w:rFonts w:ascii="Arial" w:hAnsi="Arial" w:cs="Arial"/>
                <w:sz w:val="24"/>
              </w:rPr>
              <w:t xml:space="preserve">Belediye Meclisinin 08/11/2019 tarih ve 172 sayılı kararı ile kabul </w:t>
            </w:r>
            <w:r>
              <w:rPr>
                <w:rFonts w:ascii="Arial" w:hAnsi="Arial" w:cs="Arial"/>
                <w:sz w:val="24"/>
              </w:rPr>
              <w:t xml:space="preserve">edilmiş ve yapılan incelemelerde 2020 Mali Yılı Ücret tarifesinde bazı maddelerin sehven yanlış ve eksik yazıldığı tespit edilmiş ve bu yönde gerekli düzeltmelerin yapılması teklif edilmiştir. </w:t>
            </w:r>
            <w:r w:rsidR="008F651B" w:rsidRPr="008F651B">
              <w:rPr>
                <w:rFonts w:ascii="Arial" w:hAnsi="Arial" w:cs="Arial"/>
                <w:sz w:val="24"/>
              </w:rPr>
              <w:t xml:space="preserve"> </w:t>
            </w:r>
          </w:p>
          <w:p w:rsidR="008F651B" w:rsidRPr="008F651B" w:rsidRDefault="008F651B" w:rsidP="008F651B">
            <w:pPr>
              <w:ind w:firstLine="601"/>
              <w:jc w:val="both"/>
              <w:rPr>
                <w:rFonts w:ascii="Arial" w:hAnsi="Arial" w:cs="Arial"/>
                <w:sz w:val="24"/>
              </w:rPr>
            </w:pPr>
          </w:p>
          <w:p w:rsidR="008F651B" w:rsidRDefault="00E3777C" w:rsidP="00E3777C">
            <w:pPr>
              <w:ind w:firstLine="601"/>
              <w:jc w:val="both"/>
              <w:rPr>
                <w:rFonts w:ascii="Arial" w:hAnsi="Arial" w:cs="Arial"/>
                <w:sz w:val="24"/>
              </w:rPr>
            </w:pPr>
            <w:r>
              <w:rPr>
                <w:rFonts w:ascii="Arial" w:hAnsi="Arial" w:cs="Arial"/>
                <w:sz w:val="24"/>
              </w:rPr>
              <w:t xml:space="preserve">Plan ve Bütçe Komisyonu raporu doğrultusunda; Ekte belirtildiği gibi </w:t>
            </w:r>
            <w:r w:rsidR="008F651B" w:rsidRPr="008F651B">
              <w:rPr>
                <w:rFonts w:ascii="Arial" w:hAnsi="Arial" w:cs="Arial"/>
                <w:sz w:val="24"/>
              </w:rPr>
              <w:t>2020 Mali Yılı Ücret tarifesinde sehven yanlış yazılan düzeltmelerin yapılmasına ve eksik olan ilave maddelerin de eklenmesinin kabulüne</w:t>
            </w:r>
            <w:r>
              <w:rPr>
                <w:rFonts w:ascii="Arial" w:hAnsi="Arial" w:cs="Arial"/>
                <w:sz w:val="24"/>
              </w:rPr>
              <w:t xml:space="preserve"> </w:t>
            </w:r>
            <w:r w:rsidR="008F651B" w:rsidRPr="008F651B">
              <w:rPr>
                <w:rFonts w:ascii="Arial" w:hAnsi="Arial" w:cs="Arial"/>
                <w:sz w:val="24"/>
              </w:rPr>
              <w:t>oybirliği ile karar verildi.</w:t>
            </w:r>
          </w:p>
          <w:p w:rsidR="00E3777C" w:rsidRPr="008F651B" w:rsidRDefault="00E3777C" w:rsidP="00E3777C">
            <w:pPr>
              <w:ind w:firstLine="601"/>
              <w:jc w:val="both"/>
              <w:rPr>
                <w:sz w:val="24"/>
              </w:rPr>
            </w:pPr>
          </w:p>
          <w:p w:rsidR="008254E6" w:rsidRPr="00566A51" w:rsidRDefault="008254E6" w:rsidP="00566A51">
            <w:pPr>
              <w:jc w:val="both"/>
              <w:rPr>
                <w:rFonts w:ascii="Arial" w:hAnsi="Arial" w:cs="Arial"/>
                <w:sz w:val="24"/>
              </w:rPr>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8254E6">
        <w:trPr>
          <w:cantSplit/>
          <w:trHeight w:hRule="exact" w:val="1200"/>
        </w:trPr>
        <w:tc>
          <w:tcPr>
            <w:tcW w:w="3402" w:type="dxa"/>
            <w:tcBorders>
              <w:top w:val="nil"/>
              <w:left w:val="nil"/>
              <w:bottom w:val="nil"/>
              <w:right w:val="nil"/>
            </w:tcBorders>
          </w:tcPr>
          <w:p w:rsidR="0096361C" w:rsidRDefault="0096361C">
            <w:pPr>
              <w:pStyle w:val="Balk1"/>
            </w:pPr>
            <w:r>
              <w:t>MECLİS BAŞKANI</w:t>
            </w:r>
          </w:p>
          <w:p w:rsidR="008254E6" w:rsidRDefault="0096361C">
            <w:pPr>
              <w:pStyle w:val="Balk1"/>
            </w:pPr>
            <w:r>
              <w:t>Abdullah ÖZYİĞİT</w:t>
            </w:r>
          </w:p>
        </w:tc>
        <w:tc>
          <w:tcPr>
            <w:tcW w:w="3402" w:type="dxa"/>
            <w:tcBorders>
              <w:top w:val="nil"/>
              <w:left w:val="nil"/>
              <w:bottom w:val="nil"/>
              <w:right w:val="nil"/>
            </w:tcBorders>
          </w:tcPr>
          <w:p w:rsidR="0096361C" w:rsidRDefault="0096361C">
            <w:pPr>
              <w:pStyle w:val="Balk1"/>
            </w:pPr>
            <w:r>
              <w:t>KATİP</w:t>
            </w:r>
          </w:p>
          <w:p w:rsidR="008254E6" w:rsidRDefault="0096361C">
            <w:pPr>
              <w:pStyle w:val="Balk1"/>
            </w:pPr>
            <w:r>
              <w:t>Sevgi UĞURLU</w:t>
            </w:r>
          </w:p>
        </w:tc>
        <w:tc>
          <w:tcPr>
            <w:tcW w:w="3402" w:type="dxa"/>
            <w:tcBorders>
              <w:top w:val="nil"/>
              <w:left w:val="nil"/>
              <w:bottom w:val="nil"/>
              <w:right w:val="nil"/>
            </w:tcBorders>
          </w:tcPr>
          <w:p w:rsidR="0096361C" w:rsidRDefault="0096361C" w:rsidP="00173C8F">
            <w:pPr>
              <w:pStyle w:val="Balk1"/>
            </w:pPr>
            <w:r>
              <w:t>KATİP</w:t>
            </w:r>
          </w:p>
          <w:p w:rsidR="008254E6" w:rsidRDefault="00137295" w:rsidP="00173C8F">
            <w:pPr>
              <w:pStyle w:val="Balk1"/>
            </w:pPr>
            <w:r>
              <w:t>Serdar ÇELİK</w:t>
            </w:r>
          </w:p>
        </w:tc>
      </w:tr>
      <w:tr w:rsidR="00481B3D">
        <w:trPr>
          <w:cantSplit/>
          <w:trHeight w:hRule="exact" w:val="1974"/>
        </w:trPr>
        <w:tc>
          <w:tcPr>
            <w:tcW w:w="10206" w:type="dxa"/>
            <w:gridSpan w:val="3"/>
            <w:tcBorders>
              <w:top w:val="nil"/>
              <w:left w:val="nil"/>
              <w:bottom w:val="nil"/>
              <w:right w:val="nil"/>
            </w:tcBorders>
          </w:tcPr>
          <w:p w:rsidR="00481B3D" w:rsidRDefault="00481B3D">
            <w:pPr>
              <w:pStyle w:val="Balk1"/>
            </w:pPr>
          </w:p>
          <w:p w:rsidR="00481B3D" w:rsidRPr="00481B3D" w:rsidRDefault="00481B3D" w:rsidP="00481B3D"/>
          <w:p w:rsidR="00481B3D" w:rsidRPr="00E35B8E" w:rsidRDefault="00481B3D" w:rsidP="00481B3D">
            <w:pPr>
              <w:tabs>
                <w:tab w:val="left" w:pos="4536"/>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Bu karar 5393 sayılı kanunun 23. maddesi uyarınca Başkanlığımca</w:t>
            </w:r>
          </w:p>
          <w:p w:rsidR="00481B3D" w:rsidRPr="00E35B8E" w:rsidRDefault="00481B3D" w:rsidP="00575CE8">
            <w:pPr>
              <w:tabs>
                <w:tab w:val="left" w:pos="4536"/>
              </w:tabs>
              <w:rPr>
                <w:rFonts w:ascii="Arial" w:hAnsi="Arial" w:cs="Arial"/>
                <w:sz w:val="18"/>
                <w:szCs w:val="18"/>
              </w:rPr>
            </w:pPr>
            <w:r w:rsidRPr="00E35B8E">
              <w:rPr>
                <w:rFonts w:ascii="Arial" w:hAnsi="Arial" w:cs="Arial"/>
                <w:sz w:val="18"/>
                <w:szCs w:val="18"/>
              </w:rPr>
              <w:tab/>
            </w:r>
            <w:r>
              <w:rPr>
                <w:rFonts w:ascii="Arial" w:hAnsi="Arial" w:cs="Arial"/>
                <w:sz w:val="18"/>
                <w:szCs w:val="18"/>
              </w:rPr>
              <w:t xml:space="preserve"> </w:t>
            </w:r>
            <w:r w:rsidRPr="00E35B8E">
              <w:rPr>
                <w:rFonts w:ascii="Arial" w:hAnsi="Arial" w:cs="Arial"/>
                <w:sz w:val="18"/>
                <w:szCs w:val="18"/>
              </w:rPr>
              <w:t>hukuka aykırı görülmemiştir. ……/</w:t>
            </w:r>
            <w:r w:rsidR="00E3777C">
              <w:rPr>
                <w:rFonts w:ascii="Arial" w:hAnsi="Arial" w:cs="Arial"/>
                <w:sz w:val="18"/>
                <w:szCs w:val="18"/>
              </w:rPr>
              <w:t>01</w:t>
            </w:r>
            <w:r w:rsidRPr="00E35B8E">
              <w:rPr>
                <w:rFonts w:ascii="Arial" w:hAnsi="Arial" w:cs="Arial"/>
                <w:sz w:val="18"/>
                <w:szCs w:val="18"/>
              </w:rPr>
              <w:t>/</w:t>
            </w:r>
            <w:r w:rsidR="00FB3141">
              <w:rPr>
                <w:rFonts w:ascii="Arial" w:hAnsi="Arial" w:cs="Arial"/>
                <w:sz w:val="18"/>
                <w:szCs w:val="18"/>
              </w:rPr>
              <w:t>20</w:t>
            </w:r>
            <w:r w:rsidR="00E3777C">
              <w:rPr>
                <w:rFonts w:ascii="Arial" w:hAnsi="Arial" w:cs="Arial"/>
                <w:sz w:val="18"/>
                <w:szCs w:val="18"/>
              </w:rPr>
              <w:t>20</w:t>
            </w:r>
          </w:p>
          <w:p w:rsidR="00481B3D" w:rsidRPr="00E35B8E" w:rsidRDefault="00481B3D" w:rsidP="00481B3D">
            <w:pPr>
              <w:tabs>
                <w:tab w:val="left" w:pos="4111"/>
                <w:tab w:val="left" w:pos="4536"/>
              </w:tabs>
              <w:rPr>
                <w:rFonts w:ascii="Arial" w:hAnsi="Arial" w:cs="Arial"/>
                <w:sz w:val="18"/>
                <w:szCs w:val="18"/>
              </w:rPr>
            </w:pPr>
          </w:p>
          <w:p w:rsidR="00481B3D" w:rsidRPr="00E35B8E" w:rsidRDefault="00481B3D" w:rsidP="00481B3D">
            <w:pPr>
              <w:tabs>
                <w:tab w:val="left" w:pos="4111"/>
                <w:tab w:val="left" w:pos="4536"/>
              </w:tabs>
              <w:rPr>
                <w:rFonts w:ascii="Arial" w:hAnsi="Arial" w:cs="Arial"/>
                <w:sz w:val="18"/>
                <w:szCs w:val="18"/>
              </w:rPr>
            </w:pPr>
          </w:p>
          <w:p w:rsidR="00481B3D" w:rsidRPr="00E35B8E" w:rsidRDefault="00481B3D" w:rsidP="00481B3D">
            <w:pPr>
              <w:tabs>
                <w:tab w:val="left" w:pos="4111"/>
              </w:tabs>
              <w:rPr>
                <w:rFonts w:ascii="Arial" w:hAnsi="Arial" w:cs="Arial"/>
                <w:sz w:val="18"/>
                <w:szCs w:val="18"/>
              </w:rPr>
            </w:pPr>
          </w:p>
          <w:p w:rsidR="00481B3D" w:rsidRPr="00E35B8E" w:rsidRDefault="00481B3D" w:rsidP="00481B3D">
            <w:pPr>
              <w:tabs>
                <w:tab w:val="center" w:pos="9072"/>
              </w:tabs>
              <w:rPr>
                <w:rFonts w:ascii="Arial" w:hAnsi="Arial" w:cs="Arial"/>
                <w:sz w:val="18"/>
                <w:szCs w:val="18"/>
              </w:rPr>
            </w:pPr>
            <w:r>
              <w:rPr>
                <w:rFonts w:ascii="Arial" w:hAnsi="Arial" w:cs="Arial"/>
                <w:sz w:val="18"/>
                <w:szCs w:val="18"/>
              </w:rPr>
              <w:t xml:space="preserve">                                                                                                                                                  </w:t>
            </w:r>
            <w:r w:rsidR="00E3777C">
              <w:rPr>
                <w:rFonts w:ascii="Arial" w:hAnsi="Arial" w:cs="Arial"/>
                <w:sz w:val="18"/>
                <w:szCs w:val="18"/>
              </w:rPr>
              <w:t>Abdullah ÖZYİĞİT</w:t>
            </w:r>
          </w:p>
          <w:p w:rsidR="00481B3D" w:rsidRDefault="00481B3D" w:rsidP="00481B3D">
            <w:pPr>
              <w:tabs>
                <w:tab w:val="center" w:pos="9072"/>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Belediye Başkanı</w:t>
            </w:r>
          </w:p>
          <w:p w:rsidR="00481B3D" w:rsidRPr="00481B3D" w:rsidRDefault="00481B3D" w:rsidP="00481B3D">
            <w:pPr>
              <w:tabs>
                <w:tab w:val="center" w:pos="9072"/>
              </w:tabs>
            </w:pPr>
          </w:p>
        </w:tc>
      </w:tr>
    </w:tbl>
    <w:p w:rsidR="008254E6" w:rsidRDefault="008254E6"/>
    <w:sectPr w:rsidR="008254E6" w:rsidSect="00A51E8E">
      <w:headerReference w:type="default" r:id="rId6"/>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2B36" w:rsidRDefault="00CD2B36">
      <w:r>
        <w:separator/>
      </w:r>
    </w:p>
  </w:endnote>
  <w:endnote w:type="continuationSeparator" w:id="1">
    <w:p w:rsidR="00CD2B36" w:rsidRDefault="00CD2B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2B36" w:rsidRDefault="00CD2B36">
      <w:r>
        <w:separator/>
      </w:r>
    </w:p>
  </w:footnote>
  <w:footnote w:type="continuationSeparator" w:id="1">
    <w:p w:rsidR="00CD2B36" w:rsidRDefault="00CD2B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42"/>
      <w:gridCol w:w="4860"/>
      <w:gridCol w:w="4404"/>
    </w:tblGrid>
    <w:tr w:rsidR="008254E6">
      <w:tc>
        <w:tcPr>
          <w:tcW w:w="10206" w:type="dxa"/>
          <w:gridSpan w:val="3"/>
          <w:tcBorders>
            <w:top w:val="nil"/>
            <w:left w:val="nil"/>
            <w:bottom w:val="nil"/>
            <w:right w:val="nil"/>
          </w:tcBorders>
        </w:tcPr>
        <w:p w:rsidR="008254E6" w:rsidRDefault="008254E6">
          <w:pPr>
            <w:rPr>
              <w:b/>
              <w:sz w:val="24"/>
            </w:rPr>
          </w:pPr>
          <w:r>
            <w:rPr>
              <w:b/>
              <w:sz w:val="24"/>
            </w:rPr>
            <w:t>T.C.</w:t>
          </w:r>
        </w:p>
        <w:p w:rsidR="008254E6" w:rsidRDefault="008254E6">
          <w:pPr>
            <w:pStyle w:val="Balk3"/>
          </w:pPr>
          <w:r>
            <w:t>MERSİN YENİŞEHİR</w:t>
          </w:r>
        </w:p>
        <w:p w:rsidR="008254E6" w:rsidRDefault="008254E6">
          <w:r>
            <w:rPr>
              <w:b/>
              <w:sz w:val="24"/>
            </w:rPr>
            <w:t>BELEDİYE MECLİSİ</w:t>
          </w:r>
        </w:p>
      </w:tc>
    </w:tr>
    <w:tr w:rsidR="008254E6">
      <w:trPr>
        <w:cantSplit/>
      </w:trPr>
      <w:tc>
        <w:tcPr>
          <w:tcW w:w="942" w:type="dxa"/>
          <w:tcBorders>
            <w:top w:val="nil"/>
            <w:left w:val="nil"/>
            <w:bottom w:val="nil"/>
            <w:right w:val="nil"/>
          </w:tcBorders>
        </w:tcPr>
        <w:p w:rsidR="008254E6" w:rsidRDefault="008254E6">
          <w:pPr>
            <w:rPr>
              <w:b/>
              <w:sz w:val="24"/>
            </w:rPr>
          </w:pPr>
        </w:p>
      </w:tc>
      <w:tc>
        <w:tcPr>
          <w:tcW w:w="4860" w:type="dxa"/>
          <w:tcBorders>
            <w:top w:val="nil"/>
            <w:left w:val="nil"/>
            <w:bottom w:val="nil"/>
            <w:right w:val="nil"/>
          </w:tcBorders>
        </w:tcPr>
        <w:p w:rsidR="008254E6" w:rsidRDefault="008254E6">
          <w:pPr>
            <w:pStyle w:val="Balk2"/>
            <w:jc w:val="left"/>
          </w:pPr>
        </w:p>
      </w:tc>
      <w:tc>
        <w:tcPr>
          <w:tcW w:w="4404" w:type="dxa"/>
          <w:tcBorders>
            <w:top w:val="nil"/>
            <w:left w:val="nil"/>
            <w:bottom w:val="nil"/>
            <w:right w:val="nil"/>
          </w:tcBorders>
        </w:tcPr>
        <w:p w:rsidR="008254E6" w:rsidRDefault="008254E6">
          <w:pPr>
            <w:pStyle w:val="Balk2"/>
            <w:rPr>
              <w:b/>
              <w:u w:val="single"/>
            </w:rPr>
          </w:pPr>
        </w:p>
      </w:tc>
    </w:tr>
    <w:tr w:rsidR="008254E6">
      <w:trPr>
        <w:cantSplit/>
      </w:trPr>
      <w:tc>
        <w:tcPr>
          <w:tcW w:w="942" w:type="dxa"/>
          <w:tcBorders>
            <w:top w:val="nil"/>
            <w:left w:val="nil"/>
            <w:bottom w:val="nil"/>
            <w:right w:val="nil"/>
          </w:tcBorders>
        </w:tcPr>
        <w:p w:rsidR="008254E6" w:rsidRDefault="008254E6">
          <w:pPr>
            <w:rPr>
              <w:sz w:val="24"/>
            </w:rPr>
          </w:pPr>
          <w:r>
            <w:rPr>
              <w:b/>
              <w:sz w:val="24"/>
            </w:rPr>
            <w:t>SAYI :</w:t>
          </w:r>
        </w:p>
      </w:tc>
      <w:tc>
        <w:tcPr>
          <w:tcW w:w="4860" w:type="dxa"/>
          <w:tcBorders>
            <w:top w:val="nil"/>
            <w:left w:val="nil"/>
            <w:bottom w:val="nil"/>
            <w:right w:val="nil"/>
          </w:tcBorders>
        </w:tcPr>
        <w:p w:rsidR="008254E6" w:rsidRDefault="0096361C">
          <w:pPr>
            <w:pStyle w:val="Balk2"/>
            <w:jc w:val="left"/>
          </w:pPr>
          <w:r>
            <w:t>30</w:t>
          </w:r>
        </w:p>
      </w:tc>
      <w:tc>
        <w:tcPr>
          <w:tcW w:w="4404" w:type="dxa"/>
          <w:tcBorders>
            <w:top w:val="nil"/>
            <w:left w:val="nil"/>
            <w:bottom w:val="nil"/>
            <w:right w:val="nil"/>
          </w:tcBorders>
        </w:tcPr>
        <w:p w:rsidR="008254E6" w:rsidRDefault="008254E6">
          <w:pPr>
            <w:pStyle w:val="Balk2"/>
            <w:rPr>
              <w:b/>
            </w:rPr>
          </w:pPr>
          <w:r>
            <w:rPr>
              <w:b/>
            </w:rPr>
            <w:t>MERSİN</w:t>
          </w:r>
        </w:p>
      </w:tc>
    </w:tr>
    <w:tr w:rsidR="008F651B">
      <w:trPr>
        <w:cantSplit/>
      </w:trPr>
      <w:tc>
        <w:tcPr>
          <w:tcW w:w="942" w:type="dxa"/>
          <w:tcBorders>
            <w:top w:val="nil"/>
            <w:left w:val="nil"/>
            <w:bottom w:val="nil"/>
            <w:right w:val="nil"/>
          </w:tcBorders>
        </w:tcPr>
        <w:p w:rsidR="008F651B" w:rsidRDefault="008F651B">
          <w:pPr>
            <w:rPr>
              <w:b/>
              <w:sz w:val="24"/>
            </w:rPr>
          </w:pPr>
        </w:p>
      </w:tc>
      <w:tc>
        <w:tcPr>
          <w:tcW w:w="4860" w:type="dxa"/>
          <w:tcBorders>
            <w:top w:val="nil"/>
            <w:left w:val="nil"/>
            <w:bottom w:val="nil"/>
            <w:right w:val="nil"/>
          </w:tcBorders>
        </w:tcPr>
        <w:p w:rsidR="008F651B" w:rsidRDefault="008F651B">
          <w:pPr>
            <w:pStyle w:val="Balk2"/>
            <w:jc w:val="left"/>
          </w:pPr>
        </w:p>
      </w:tc>
      <w:tc>
        <w:tcPr>
          <w:tcW w:w="4404" w:type="dxa"/>
          <w:tcBorders>
            <w:top w:val="nil"/>
            <w:left w:val="nil"/>
            <w:bottom w:val="nil"/>
            <w:right w:val="nil"/>
          </w:tcBorders>
        </w:tcPr>
        <w:p w:rsidR="008F651B" w:rsidRDefault="0096361C">
          <w:pPr>
            <w:pStyle w:val="Balk2"/>
            <w:rPr>
              <w:b/>
            </w:rPr>
          </w:pPr>
          <w:r>
            <w:rPr>
              <w:b/>
            </w:rPr>
            <w:t>10/01/2020</w:t>
          </w:r>
        </w:p>
      </w:tc>
    </w:tr>
  </w:tbl>
  <w:p w:rsidR="008254E6" w:rsidRDefault="008254E6">
    <w:pPr>
      <w:pStyle w:val="stbilgi"/>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481B3D"/>
    <w:rsid w:val="00137295"/>
    <w:rsid w:val="00172038"/>
    <w:rsid w:val="00173C8F"/>
    <w:rsid w:val="002416D3"/>
    <w:rsid w:val="00481B3D"/>
    <w:rsid w:val="00534478"/>
    <w:rsid w:val="00566A51"/>
    <w:rsid w:val="00575CE8"/>
    <w:rsid w:val="007C0809"/>
    <w:rsid w:val="008254E6"/>
    <w:rsid w:val="008517C2"/>
    <w:rsid w:val="008F651B"/>
    <w:rsid w:val="0096361C"/>
    <w:rsid w:val="00A51E8E"/>
    <w:rsid w:val="00B40CFC"/>
    <w:rsid w:val="00C32C3E"/>
    <w:rsid w:val="00C63B2B"/>
    <w:rsid w:val="00CD2B36"/>
    <w:rsid w:val="00DF16C8"/>
    <w:rsid w:val="00E3777C"/>
    <w:rsid w:val="00F532D1"/>
    <w:rsid w:val="00F71533"/>
    <w:rsid w:val="00FB314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1E8E"/>
  </w:style>
  <w:style w:type="paragraph" w:styleId="Balk1">
    <w:name w:val="heading 1"/>
    <w:basedOn w:val="Normal"/>
    <w:next w:val="Normal"/>
    <w:qFormat/>
    <w:rsid w:val="00A51E8E"/>
    <w:pPr>
      <w:keepNext/>
      <w:jc w:val="center"/>
      <w:outlineLvl w:val="0"/>
    </w:pPr>
    <w:rPr>
      <w:b/>
      <w:sz w:val="24"/>
    </w:rPr>
  </w:style>
  <w:style w:type="paragraph" w:styleId="Balk2">
    <w:name w:val="heading 2"/>
    <w:basedOn w:val="Normal"/>
    <w:next w:val="Normal"/>
    <w:qFormat/>
    <w:rsid w:val="00A51E8E"/>
    <w:pPr>
      <w:keepNext/>
      <w:jc w:val="right"/>
      <w:outlineLvl w:val="1"/>
    </w:pPr>
    <w:rPr>
      <w:sz w:val="24"/>
    </w:rPr>
  </w:style>
  <w:style w:type="paragraph" w:styleId="Balk3">
    <w:name w:val="heading 3"/>
    <w:basedOn w:val="Normal"/>
    <w:next w:val="Normal"/>
    <w:qFormat/>
    <w:rsid w:val="00A51E8E"/>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A51E8E"/>
    <w:pPr>
      <w:tabs>
        <w:tab w:val="center" w:pos="4536"/>
        <w:tab w:val="right" w:pos="9072"/>
      </w:tabs>
    </w:pPr>
  </w:style>
  <w:style w:type="paragraph" w:styleId="Altbilgi">
    <w:name w:val="footer"/>
    <w:basedOn w:val="Normal"/>
    <w:rsid w:val="00A51E8E"/>
    <w:pPr>
      <w:tabs>
        <w:tab w:val="center" w:pos="4536"/>
        <w:tab w:val="right" w:pos="9072"/>
      </w:tabs>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1306</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1532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YAZIISLERI_2</cp:lastModifiedBy>
  <cp:revision>4</cp:revision>
  <cp:lastPrinted>2020-01-14T08:03:00Z</cp:lastPrinted>
  <dcterms:created xsi:type="dcterms:W3CDTF">2020-01-29T12:13:00Z</dcterms:created>
  <dcterms:modified xsi:type="dcterms:W3CDTF">2020-01-29T12:15:00Z</dcterms:modified>
</cp:coreProperties>
</file>