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743" w:rsidRDefault="009A5743" w:rsidP="009A5743">
      <w:pPr>
        <w:pStyle w:val="KonuBal"/>
        <w:jc w:val="center"/>
        <w:rPr>
          <w:sz w:val="20"/>
        </w:rPr>
      </w:pPr>
      <w:r>
        <w:rPr>
          <w:sz w:val="20"/>
        </w:rPr>
        <w:t>YENİŞEHİR BELEDİYE BAŞKANLIĞINDAN</w:t>
      </w:r>
    </w:p>
    <w:p w:rsidR="009A5743" w:rsidRDefault="009A5743" w:rsidP="009A5743">
      <w:pPr>
        <w:pStyle w:val="GvdeMetniGirintisi"/>
        <w:tabs>
          <w:tab w:val="left" w:pos="708"/>
        </w:tabs>
        <w:rPr>
          <w:sz w:val="22"/>
          <w:szCs w:val="22"/>
        </w:rPr>
      </w:pPr>
      <w:r>
        <w:rPr>
          <w:sz w:val="22"/>
          <w:szCs w:val="22"/>
        </w:rPr>
        <w:t>Belediye Meclisimiz ekli gündemi görüşmek üzere 5393 sayılı Belediye Kanununun 20. maddesine göre 0</w:t>
      </w:r>
      <w:r w:rsidR="007507D8">
        <w:rPr>
          <w:sz w:val="22"/>
          <w:szCs w:val="22"/>
        </w:rPr>
        <w:t>2</w:t>
      </w:r>
      <w:r>
        <w:rPr>
          <w:sz w:val="22"/>
          <w:szCs w:val="22"/>
        </w:rPr>
        <w:t>/0</w:t>
      </w:r>
      <w:r w:rsidR="007507D8">
        <w:rPr>
          <w:sz w:val="22"/>
          <w:szCs w:val="22"/>
        </w:rPr>
        <w:t>3</w:t>
      </w:r>
      <w:r>
        <w:rPr>
          <w:sz w:val="22"/>
          <w:szCs w:val="22"/>
        </w:rPr>
        <w:t>/2020 Pazartesi günü saat 14.00’de</w:t>
      </w:r>
      <w:r>
        <w:rPr>
          <w:b/>
          <w:sz w:val="22"/>
          <w:szCs w:val="22"/>
        </w:rPr>
        <w:t xml:space="preserve"> </w:t>
      </w:r>
      <w:r>
        <w:rPr>
          <w:sz w:val="22"/>
          <w:szCs w:val="22"/>
        </w:rPr>
        <w:t>Belediyemiz Hizmet Binası Meclis Toplantı Salonunda toplanacaktır. Duyurulur.</w:t>
      </w:r>
    </w:p>
    <w:p w:rsidR="009A5743" w:rsidRDefault="009A5743" w:rsidP="009A5743">
      <w:pPr>
        <w:pStyle w:val="GvdeMetniGirintisi"/>
        <w:tabs>
          <w:tab w:val="left" w:pos="708"/>
        </w:tabs>
        <w:ind w:firstLine="567"/>
        <w:rPr>
          <w:sz w:val="6"/>
          <w:szCs w:val="6"/>
        </w:rPr>
      </w:pPr>
    </w:p>
    <w:p w:rsidR="009A5743" w:rsidRDefault="009A5743" w:rsidP="009A5743">
      <w:pPr>
        <w:pStyle w:val="GvdeMetniGirintisi"/>
        <w:tabs>
          <w:tab w:val="left" w:pos="3402"/>
        </w:tabs>
        <w:ind w:firstLine="0"/>
        <w:rPr>
          <w:rFonts w:cs="Arial"/>
          <w:u w:val="single"/>
        </w:rPr>
      </w:pPr>
      <w:r>
        <w:rPr>
          <w:b/>
          <w:sz w:val="20"/>
          <w:u w:val="single"/>
        </w:rPr>
        <w:t>G Ü N D E M</w:t>
      </w:r>
      <w:r>
        <w:rPr>
          <w:b/>
          <w:sz w:val="20"/>
          <w:u w:val="single"/>
        </w:rPr>
        <w:tab/>
      </w:r>
      <w:r w:rsidR="007507D8">
        <w:rPr>
          <w:b/>
          <w:sz w:val="20"/>
          <w:u w:val="single"/>
        </w:rPr>
        <w:t xml:space="preserve">                                                                                                      </w:t>
      </w:r>
      <w:r>
        <w:rPr>
          <w:b/>
          <w:sz w:val="20"/>
          <w:u w:val="single"/>
        </w:rPr>
        <w:t>:</w:t>
      </w: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 xml:space="preserve">Yoklama ve açılış.  </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Bir önceki birleşim tutanak özetinin okunması.</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left" w:pos="426"/>
          <w:tab w:val="num" w:pos="502"/>
        </w:tabs>
        <w:ind w:left="426" w:hanging="426"/>
        <w:jc w:val="both"/>
        <w:rPr>
          <w:rFonts w:ascii="Arial" w:hAnsi="Arial" w:cs="Arial"/>
          <w:sz w:val="22"/>
          <w:szCs w:val="22"/>
        </w:rPr>
      </w:pPr>
      <w:r>
        <w:rPr>
          <w:rFonts w:ascii="Arial" w:hAnsi="Arial" w:cs="Arial"/>
          <w:sz w:val="22"/>
          <w:szCs w:val="22"/>
        </w:rPr>
        <w:t xml:space="preserve">Belediyemiz 657 sayılı yasaya tabii memur statüsünde çalışanlar için hazırlanan dolu kadro değişikliği cetveli (III Sayılı Cetvel) ile ilgili teklifin görüşülmesi. </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İklim ve Enerji için Avrupa Belediye Başkanları Sözleşmesinin belediyemiz tarafından imzalanması ile ilgili teklifin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03-08 Mart 2020 tarihleri arasında Belçika/Brüksel'de düzenlenecek olan Belediye Başkanları Sözleşmesi 2020 töreni ve Avrupa İklim Paktı Konferansına katılımı ile ilgili teklifin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Belediyemiz bünyesinde yapımı devam eden Yükseköğrenim Öğrenci Yurdunun tefrişinde kullanılmak üzere şartlı bağış yapılması ile ilgili teklifin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Belediyemize ait Atatürk Kültür Merkezinde açılacak olan Sanat Galerilerine isim verilmesi ile ilgili teklifin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Yenişehir Belediyesi ile Tunceli Ovacık Belediyesinin kardeş şehir olması ile ilgili teklifin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Belediyemize ait Batıkent Mahallesi 7. Cadde ile 32. Cadde kesiminde bulunan mevcut parka isim verilmesi ile ilgili teklifin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Belediyemize ait Bahçelievler Mahallesi 1835 sokakta bulunan çocuk parkına isim verilmesi ile ilgili teklifin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Belediyemiz Sağlık Müdürlüğü birimine ait Ambulansın hasta nakil ücret tarifesi ile ilgili teklifinin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 xml:space="preserve">Belediyemize ait </w:t>
      </w:r>
      <w:proofErr w:type="spellStart"/>
      <w:r>
        <w:rPr>
          <w:rFonts w:ascii="Arial" w:hAnsi="Arial" w:cs="Arial"/>
        </w:rPr>
        <w:t>Menteş</w:t>
      </w:r>
      <w:proofErr w:type="spellEnd"/>
      <w:r>
        <w:rPr>
          <w:rFonts w:ascii="Arial" w:hAnsi="Arial" w:cs="Arial"/>
        </w:rPr>
        <w:t xml:space="preserve"> 18-J-III pafta, 124 ada, 3 </w:t>
      </w:r>
      <w:proofErr w:type="spellStart"/>
      <w:r>
        <w:rPr>
          <w:rFonts w:ascii="Arial" w:hAnsi="Arial" w:cs="Arial"/>
        </w:rPr>
        <w:t>nolu</w:t>
      </w:r>
      <w:proofErr w:type="spellEnd"/>
      <w:r>
        <w:rPr>
          <w:rFonts w:ascii="Arial" w:hAnsi="Arial" w:cs="Arial"/>
        </w:rPr>
        <w:t xml:space="preserve"> parsel üzerinde bulunan binanın Mersin Büyükşehir Belediyesine tahsis edilmesi ile ilgili teklifin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Belediyemiz Zabıta Müdürlüğüne ait Görev, Yetki, Sorumluluk ve Çalışma Esaslarına İlişkin Yönetmeliğinin revize edilmesi ile ilgili teklifin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Belediyemiz Zabıta Müdürlüğüne ait Pazar Yerleri Hakkındaki Yönetmeliğin revize edilmesi ile ilgili teklifin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Belediyemiz Kentsel Dönüşüm Müdürlüğüne ait iş ve işlemlerin yürütülmesi için hazırlanan Çalışma Usul ve Esasları Yönetmeliği ile ilgili İmar Komisyonu, Ekoloji Komisyonu ile Toplumsal Adalet Komisyonu ortak raporunun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 xml:space="preserve">Bilgi İşlem Müdürlüğüne bağlı olarak görev yapacak olan Kent Bilgi Sistemi Alt Birim Şefliğinin kurulması için Bilgi İşlem Müdürlüğü Görev, Yetki, Sorumluluk ve Çalışma Esaslarına İlişkin </w:t>
      </w:r>
      <w:proofErr w:type="spellStart"/>
      <w:r>
        <w:rPr>
          <w:rFonts w:ascii="Arial" w:hAnsi="Arial" w:cs="Arial"/>
        </w:rPr>
        <w:t>Yönetmelik'te</w:t>
      </w:r>
      <w:proofErr w:type="spellEnd"/>
      <w:r>
        <w:rPr>
          <w:rFonts w:ascii="Arial" w:hAnsi="Arial" w:cs="Arial"/>
        </w:rPr>
        <w:t xml:space="preserve"> yapılacak değişiklik ile ilgili teklife ait Gençlik Eğitim ve Spor Komisyonu ile Kültür Sanat ve Turizm Komisyonu ortak raporunun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Türkiye Futbol Antrenörleri Derneği talebi ile ilgili teklife ait Plan ve Bütçe Komisyonu, Gençlik Eğitim ve Spor Komisyonu ile Gıda Tarım ve Sağlık Komisyonu ortak raporunun görüşülmesi.</w:t>
      </w:r>
    </w:p>
    <w:p w:rsidR="007507D8" w:rsidRDefault="007507D8" w:rsidP="007507D8">
      <w:pPr>
        <w:ind w:left="426"/>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rPr>
          <w:rFonts w:ascii="Arial" w:hAnsi="Arial" w:cs="Arial"/>
        </w:rPr>
      </w:pPr>
      <w:r>
        <w:rPr>
          <w:rFonts w:ascii="Arial" w:hAnsi="Arial" w:cs="Arial"/>
        </w:rPr>
        <w:t xml:space="preserve">Mülkiyeti Belediyemize ait </w:t>
      </w:r>
      <w:proofErr w:type="spellStart"/>
      <w:r>
        <w:rPr>
          <w:rFonts w:ascii="Arial" w:hAnsi="Arial" w:cs="Arial"/>
        </w:rPr>
        <w:t>Menteş</w:t>
      </w:r>
      <w:proofErr w:type="spellEnd"/>
      <w:r>
        <w:rPr>
          <w:rFonts w:ascii="Arial" w:hAnsi="Arial" w:cs="Arial"/>
        </w:rPr>
        <w:t xml:space="preserve">, 6895 ada, 4 </w:t>
      </w:r>
      <w:proofErr w:type="spellStart"/>
      <w:r>
        <w:rPr>
          <w:rFonts w:ascii="Arial" w:hAnsi="Arial" w:cs="Arial"/>
        </w:rPr>
        <w:t>nolu</w:t>
      </w:r>
      <w:proofErr w:type="spellEnd"/>
      <w:r>
        <w:rPr>
          <w:rFonts w:ascii="Arial" w:hAnsi="Arial" w:cs="Arial"/>
        </w:rPr>
        <w:t xml:space="preserve"> parsel 1/1000 ölçekli imar planında Sağlık Tesis alanı vasıflı parselin Mersin Valiliği Halk Sağlığı Müdürlüğüne devir ve tahsisi ile ilgili teklife ait imar Komisyonu ile Plan ve Bütçe Komisyonu ortak raporunun görüşülmesi.</w:t>
      </w:r>
    </w:p>
    <w:p w:rsidR="007507D8" w:rsidRDefault="007507D8" w:rsidP="007507D8">
      <w:pPr>
        <w:jc w:val="both"/>
        <w:rPr>
          <w:rFonts w:ascii="Arial" w:hAnsi="Arial" w:cs="Arial"/>
        </w:rPr>
      </w:pPr>
    </w:p>
    <w:p w:rsidR="007507D8" w:rsidRDefault="007507D8" w:rsidP="007507D8">
      <w:pPr>
        <w:numPr>
          <w:ilvl w:val="0"/>
          <w:numId w:val="1"/>
        </w:numPr>
        <w:tabs>
          <w:tab w:val="clear" w:pos="360"/>
          <w:tab w:val="num" w:pos="426"/>
          <w:tab w:val="num" w:pos="502"/>
        </w:tabs>
        <w:ind w:left="426" w:hanging="426"/>
        <w:jc w:val="both"/>
      </w:pPr>
      <w:r>
        <w:rPr>
          <w:rFonts w:ascii="Arial" w:hAnsi="Arial" w:cs="Arial"/>
        </w:rPr>
        <w:t xml:space="preserve">Öneriler ve Temenniler.   </w:t>
      </w:r>
    </w:p>
    <w:p w:rsidR="00267A3E" w:rsidRDefault="00267A3E" w:rsidP="007507D8">
      <w:pPr>
        <w:tabs>
          <w:tab w:val="left" w:pos="9498"/>
        </w:tabs>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F9E8C024"/>
    <w:lvl w:ilvl="0" w:tplc="96A83A3E">
      <w:start w:val="1"/>
      <w:numFmt w:val="decimal"/>
      <w:lvlText w:val="%1."/>
      <w:lvlJc w:val="left"/>
      <w:pPr>
        <w:tabs>
          <w:tab w:val="num" w:pos="360"/>
        </w:tabs>
        <w:ind w:left="360" w:hanging="360"/>
      </w:pPr>
      <w:rPr>
        <w:rFonts w:ascii="Arial" w:hAnsi="Arial" w:cs="Arial" w:hint="default"/>
        <w:b w:val="0"/>
        <w:color w:val="auto"/>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7507D8"/>
    <w:rsid w:val="00891232"/>
    <w:rsid w:val="009A5743"/>
    <w:rsid w:val="00AE30FA"/>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43"/>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9A5743"/>
    <w:rPr>
      <w:rFonts w:ascii="Arial" w:hAnsi="Arial" w:cs="Arial"/>
      <w:b/>
      <w:sz w:val="24"/>
    </w:rPr>
  </w:style>
  <w:style w:type="paragraph" w:styleId="GvdeMetniGirintisi">
    <w:name w:val="Body Text Indent"/>
    <w:basedOn w:val="Normal"/>
    <w:link w:val="GvdeMetniGirintisiChar"/>
    <w:unhideWhenUsed/>
    <w:rsid w:val="009A5743"/>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9A5743"/>
    <w:rPr>
      <w:rFonts w:ascii="Arial" w:hAnsi="Arial"/>
      <w:sz w:val="24"/>
    </w:rPr>
  </w:style>
  <w:style w:type="paragraph" w:styleId="KonuBal">
    <w:name w:val="Title"/>
    <w:basedOn w:val="Normal"/>
    <w:link w:val="KonuBalChar"/>
    <w:qFormat/>
    <w:rsid w:val="009A5743"/>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9A5743"/>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191843632">
      <w:bodyDiv w:val="1"/>
      <w:marLeft w:val="0"/>
      <w:marRight w:val="0"/>
      <w:marTop w:val="0"/>
      <w:marBottom w:val="0"/>
      <w:divBdr>
        <w:top w:val="none" w:sz="0" w:space="0" w:color="auto"/>
        <w:left w:val="none" w:sz="0" w:space="0" w:color="auto"/>
        <w:bottom w:val="none" w:sz="0" w:space="0" w:color="auto"/>
        <w:right w:val="none" w:sz="0" w:space="0" w:color="auto"/>
      </w:divBdr>
    </w:div>
    <w:div w:id="15408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yazi_bos_2020-02-27_14-31__400157</Template>
  <TotalTime>1</TotalTime>
  <Pages>1</Pages>
  <Words>480</Words>
  <Characters>2737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2020-02-27T13:42:00Z</dcterms:created>
  <dcterms:modified xsi:type="dcterms:W3CDTF">2020-02-27T13:42:00Z</dcterms:modified>
</cp:coreProperties>
</file>