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3072E" w:rsidRDefault="00577047" w:rsidP="0093072E">
            <w:pPr>
              <w:ind w:firstLine="885"/>
              <w:jc w:val="both"/>
              <w:rPr>
                <w:rFonts w:ascii="Arial" w:hAnsi="Arial" w:cs="Arial"/>
                <w:sz w:val="24"/>
              </w:rPr>
            </w:pPr>
            <w:r>
              <w:rPr>
                <w:rFonts w:ascii="Arial" w:hAnsi="Arial" w:cs="Arial"/>
                <w:sz w:val="24"/>
              </w:rPr>
              <w:t>Kültür İşleri Müdürlüğünün 21/02/2020 tarih ve 15660656-020-E.5533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B4A67" w:rsidRDefault="009B4A67">
            <w:pPr>
              <w:jc w:val="center"/>
              <w:rPr>
                <w:b/>
                <w:sz w:val="24"/>
                <w:u w:val="single"/>
              </w:rPr>
            </w:pPr>
          </w:p>
          <w:p w:rsidR="0093072E" w:rsidRDefault="0093072E">
            <w:pPr>
              <w:jc w:val="center"/>
              <w:rPr>
                <w:b/>
                <w:sz w:val="24"/>
                <w:u w:val="single"/>
              </w:rPr>
            </w:pPr>
          </w:p>
          <w:p w:rsidR="0093072E" w:rsidRDefault="0093072E" w:rsidP="0093072E">
            <w:pPr>
              <w:ind w:firstLine="601"/>
              <w:jc w:val="both"/>
              <w:rPr>
                <w:rFonts w:ascii="Arial" w:hAnsi="Arial" w:cs="Arial"/>
                <w:sz w:val="24"/>
              </w:rPr>
            </w:pPr>
            <w:r>
              <w:rPr>
                <w:rFonts w:ascii="Arial" w:hAnsi="Arial" w:cs="Arial"/>
                <w:sz w:val="24"/>
              </w:rPr>
              <w:t>Tunceli ili Ovacık Belediyesi 04/02/2020 tarih ve 301/114 sayılı yazısı gereği, Ovacık Belediye Meclisini 08/01/2020 tarih ve 2020/8 sayılı Kararı ile  Yenişehir Belediye Başkanlığı ile kardeş şehir olunması ve bu konuda gerekli meclis kararının alınması için teklifte bulunmuşlardır.</w:t>
            </w:r>
          </w:p>
          <w:p w:rsidR="0093072E" w:rsidRDefault="0093072E" w:rsidP="0093072E">
            <w:pPr>
              <w:ind w:firstLine="601"/>
              <w:jc w:val="both"/>
              <w:rPr>
                <w:rFonts w:ascii="Arial" w:hAnsi="Arial" w:cs="Arial"/>
                <w:sz w:val="24"/>
              </w:rPr>
            </w:pPr>
          </w:p>
          <w:p w:rsidR="0093072E" w:rsidRDefault="0093072E" w:rsidP="0093072E">
            <w:pPr>
              <w:ind w:firstLine="601"/>
              <w:jc w:val="both"/>
              <w:rPr>
                <w:rFonts w:ascii="Arial" w:hAnsi="Arial" w:cs="Arial"/>
                <w:sz w:val="24"/>
              </w:rPr>
            </w:pPr>
            <w:r>
              <w:rPr>
                <w:rFonts w:ascii="Arial" w:hAnsi="Arial" w:cs="Arial"/>
                <w:sz w:val="24"/>
              </w:rPr>
              <w:tab/>
              <w:t>5393 Sayılı Belediye Kanununun Meclisin Görev ve Yetkileri Başlıklı 18. maddesinin (p) bendinde ''Yurt içinde ve Çevre ve Şehircilik Bakanlığının izniyle Yurt Dışındaki belediyelerle mahalli idare birlikleriyle karşılıklı işbirliği yapılmasına; kardeş kent ilişkilerinin kurulmasına; ekonomik ve sosyal ilişkileri geliştirmek amacıyla kültür, sanat ve spor gibi alanlarda faaliyet ve projeler gerçekleştirilmesine; bu çerçevede arsa, bina vb tesisleri yapma, yaptırma, kiralama ve tahsis etmeye karar vermek'' denildiğinden;</w:t>
            </w:r>
          </w:p>
          <w:p w:rsidR="0093072E" w:rsidRDefault="0093072E" w:rsidP="0093072E">
            <w:pPr>
              <w:ind w:firstLine="601"/>
              <w:jc w:val="both"/>
              <w:rPr>
                <w:rFonts w:ascii="Arial" w:hAnsi="Arial" w:cs="Arial"/>
                <w:sz w:val="24"/>
              </w:rPr>
            </w:pPr>
          </w:p>
          <w:p w:rsidR="0093072E" w:rsidRDefault="0093072E" w:rsidP="0093072E">
            <w:pPr>
              <w:ind w:firstLine="601"/>
              <w:jc w:val="both"/>
              <w:rPr>
                <w:rFonts w:ascii="Arial" w:hAnsi="Arial" w:cs="Arial"/>
                <w:sz w:val="24"/>
              </w:rPr>
            </w:pPr>
            <w:r>
              <w:rPr>
                <w:rFonts w:ascii="Arial" w:hAnsi="Arial" w:cs="Arial"/>
                <w:sz w:val="24"/>
              </w:rPr>
              <w:tab/>
              <w:t>Teklifin görüşülerek oylanması sonucunda; 5393 Sayılı Belediye Kanununun Meclisin Görev ve Yetkileri Başlıklı 18. (p) maddesine göre Belediyemizin Tunceli ili Ovacık Belediyesi ile kardeşşehir olunmasının kabulüne, karşılıklı protokol imzalamaya, Belediye Başkanı Abdullah ÖZYİĞİT’e  yetki verilmesinin kabulüne oy birliği ile karar verildi.</w:t>
            </w:r>
          </w:p>
          <w:p w:rsidR="0093072E" w:rsidRDefault="0093072E" w:rsidP="0093072E">
            <w:pPr>
              <w:ind w:firstLine="601"/>
              <w:jc w:val="both"/>
              <w:rPr>
                <w:rFonts w:ascii="Arial" w:hAnsi="Arial" w:cs="Arial"/>
                <w:sz w:val="24"/>
              </w:rPr>
            </w:pPr>
          </w:p>
          <w:p w:rsidR="0093072E" w:rsidRDefault="0093072E">
            <w:pPr>
              <w:jc w:val="center"/>
              <w:rPr>
                <w:b/>
                <w:sz w:val="24"/>
                <w:u w:val="single"/>
              </w:rPr>
            </w:pPr>
          </w:p>
          <w:p w:rsidR="009B4A67" w:rsidRDefault="009B4A67">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577047" w:rsidRDefault="00577047">
            <w:pPr>
              <w:pStyle w:val="Balk1"/>
            </w:pPr>
            <w:r>
              <w:t>MECLİS BAŞKANI</w:t>
            </w:r>
          </w:p>
          <w:p w:rsidR="008254E6" w:rsidRDefault="00577047">
            <w:pPr>
              <w:pStyle w:val="Balk1"/>
            </w:pPr>
            <w:r>
              <w:t>Abdullah ÖZYİĞİT</w:t>
            </w:r>
          </w:p>
        </w:tc>
        <w:tc>
          <w:tcPr>
            <w:tcW w:w="3402" w:type="dxa"/>
            <w:tcBorders>
              <w:top w:val="nil"/>
              <w:left w:val="nil"/>
              <w:bottom w:val="nil"/>
              <w:right w:val="nil"/>
            </w:tcBorders>
          </w:tcPr>
          <w:p w:rsidR="00577047" w:rsidRDefault="00577047">
            <w:pPr>
              <w:pStyle w:val="Balk1"/>
            </w:pPr>
            <w:r>
              <w:t>KATİP</w:t>
            </w:r>
          </w:p>
          <w:p w:rsidR="008254E6" w:rsidRDefault="00577047">
            <w:pPr>
              <w:pStyle w:val="Balk1"/>
            </w:pPr>
            <w:r>
              <w:t>Sevgi UĞURLU</w:t>
            </w:r>
          </w:p>
        </w:tc>
        <w:tc>
          <w:tcPr>
            <w:tcW w:w="3402" w:type="dxa"/>
            <w:tcBorders>
              <w:top w:val="nil"/>
              <w:left w:val="nil"/>
              <w:bottom w:val="nil"/>
              <w:right w:val="nil"/>
            </w:tcBorders>
          </w:tcPr>
          <w:p w:rsidR="00577047" w:rsidRDefault="00577047">
            <w:pPr>
              <w:pStyle w:val="Balk1"/>
            </w:pPr>
            <w:r>
              <w:t>KATİP</w:t>
            </w:r>
          </w:p>
          <w:p w:rsidR="008254E6" w:rsidRDefault="00577047">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B4A67">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616379">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1637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97B" w:rsidRDefault="0051797B">
      <w:r>
        <w:separator/>
      </w:r>
    </w:p>
  </w:endnote>
  <w:endnote w:type="continuationSeparator" w:id="1">
    <w:p w:rsidR="0051797B" w:rsidRDefault="00517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97B" w:rsidRDefault="0051797B">
      <w:r>
        <w:separator/>
      </w:r>
    </w:p>
  </w:footnote>
  <w:footnote w:type="continuationSeparator" w:id="1">
    <w:p w:rsidR="0051797B" w:rsidRDefault="00517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77047">
          <w:pPr>
            <w:pStyle w:val="Balk2"/>
            <w:jc w:val="left"/>
          </w:pPr>
          <w:r>
            <w:t>56</w:t>
          </w:r>
        </w:p>
      </w:tc>
      <w:tc>
        <w:tcPr>
          <w:tcW w:w="4404" w:type="dxa"/>
          <w:tcBorders>
            <w:top w:val="nil"/>
            <w:left w:val="nil"/>
            <w:bottom w:val="nil"/>
            <w:right w:val="nil"/>
          </w:tcBorders>
        </w:tcPr>
        <w:p w:rsidR="008254E6" w:rsidRDefault="008254E6">
          <w:pPr>
            <w:pStyle w:val="Balk2"/>
            <w:rPr>
              <w:b/>
            </w:rPr>
          </w:pPr>
          <w:r>
            <w:rPr>
              <w:b/>
            </w:rPr>
            <w:t>MERSİN</w:t>
          </w:r>
        </w:p>
      </w:tc>
    </w:tr>
    <w:tr w:rsidR="0093072E">
      <w:tblPrEx>
        <w:tblCellMar>
          <w:top w:w="0" w:type="dxa"/>
          <w:bottom w:w="0" w:type="dxa"/>
        </w:tblCellMar>
      </w:tblPrEx>
      <w:trPr>
        <w:cantSplit/>
      </w:trPr>
      <w:tc>
        <w:tcPr>
          <w:tcW w:w="942" w:type="dxa"/>
          <w:tcBorders>
            <w:top w:val="nil"/>
            <w:left w:val="nil"/>
            <w:bottom w:val="nil"/>
            <w:right w:val="nil"/>
          </w:tcBorders>
        </w:tcPr>
        <w:p w:rsidR="0093072E" w:rsidRDefault="0093072E">
          <w:pPr>
            <w:rPr>
              <w:b/>
              <w:sz w:val="24"/>
            </w:rPr>
          </w:pPr>
        </w:p>
      </w:tc>
      <w:tc>
        <w:tcPr>
          <w:tcW w:w="4860" w:type="dxa"/>
          <w:tcBorders>
            <w:top w:val="nil"/>
            <w:left w:val="nil"/>
            <w:bottom w:val="nil"/>
            <w:right w:val="nil"/>
          </w:tcBorders>
        </w:tcPr>
        <w:p w:rsidR="0093072E" w:rsidRDefault="0093072E">
          <w:pPr>
            <w:pStyle w:val="Balk2"/>
            <w:jc w:val="left"/>
          </w:pPr>
        </w:p>
      </w:tc>
      <w:tc>
        <w:tcPr>
          <w:tcW w:w="4404" w:type="dxa"/>
          <w:tcBorders>
            <w:top w:val="nil"/>
            <w:left w:val="nil"/>
            <w:bottom w:val="nil"/>
            <w:right w:val="nil"/>
          </w:tcBorders>
        </w:tcPr>
        <w:p w:rsidR="0093072E" w:rsidRDefault="00577047">
          <w:pPr>
            <w:pStyle w:val="Balk2"/>
            <w:rPr>
              <w:b/>
            </w:rPr>
          </w:pPr>
          <w:r>
            <w:rPr>
              <w:b/>
            </w:rPr>
            <w:t>02/03/2020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C7703"/>
    <w:rsid w:val="00481B3D"/>
    <w:rsid w:val="0051797B"/>
    <w:rsid w:val="00534478"/>
    <w:rsid w:val="00575CE8"/>
    <w:rsid w:val="00577047"/>
    <w:rsid w:val="00616379"/>
    <w:rsid w:val="008254E6"/>
    <w:rsid w:val="008517C2"/>
    <w:rsid w:val="0093072E"/>
    <w:rsid w:val="009B4A67"/>
    <w:rsid w:val="00A51852"/>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5488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yazi_meclis_220_2020-03-03_9-25_400173</Template>
  <TotalTime>2</TotalTime>
  <Pages>1</Pages>
  <Words>289</Words>
  <Characters>1649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2020-03-04T07:55:00Z</cp:lastPrinted>
  <dcterms:created xsi:type="dcterms:W3CDTF">2020-03-12T07:23:00Z</dcterms:created>
  <dcterms:modified xsi:type="dcterms:W3CDTF">2020-03-12T07:23:00Z</dcterms:modified>
</cp:coreProperties>
</file>