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855C7" w:rsidRDefault="00D855C7" w:rsidP="00D855C7">
            <w:pPr>
              <w:ind w:firstLine="885"/>
              <w:jc w:val="both"/>
              <w:rPr>
                <w:rFonts w:ascii="Arial" w:hAnsi="Arial" w:cs="Arial"/>
                <w:sz w:val="24"/>
              </w:rPr>
            </w:pPr>
            <w:r w:rsidRPr="00D855C7">
              <w:rPr>
                <w:rFonts w:ascii="Arial" w:hAnsi="Arial" w:cs="Arial"/>
                <w:sz w:val="24"/>
              </w:rPr>
              <w:t xml:space="preserve">Belediye Meclisinin 06/07/2020 tarih ve 81 sayılı ara kararı ile Plan ve Bütçe Komisyonu ile Eğitim, Bilişim, Gençlik ve Spor Komisyonuna ortak havale edilen Belediyemize ait Yükseköğrenim Öğrenci Yurdunun tefrişinde kullanılmak üzere Hayırsever İşadamı Mustafa BAYSAN tarafından yapılan şartlı bağış ile ilgili teklife </w:t>
            </w:r>
            <w:proofErr w:type="gramStart"/>
            <w:r w:rsidRPr="00D855C7">
              <w:rPr>
                <w:rFonts w:ascii="Arial" w:hAnsi="Arial" w:cs="Arial"/>
                <w:sz w:val="24"/>
              </w:rPr>
              <w:t>ait  08</w:t>
            </w:r>
            <w:proofErr w:type="gramEnd"/>
            <w:r w:rsidRPr="00D855C7">
              <w:rPr>
                <w:rFonts w:ascii="Arial" w:hAnsi="Arial" w:cs="Arial"/>
                <w:sz w:val="24"/>
              </w:rPr>
              <w:t>/07/2020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855C7" w:rsidRDefault="00D855C7" w:rsidP="00D855C7">
            <w:pPr>
              <w:ind w:firstLine="851"/>
              <w:jc w:val="both"/>
              <w:rPr>
                <w:rFonts w:ascii="Arial" w:hAnsi="Arial" w:cs="Arial"/>
                <w:sz w:val="24"/>
                <w:szCs w:val="24"/>
              </w:rPr>
            </w:pPr>
          </w:p>
          <w:p w:rsidR="00D855C7" w:rsidRDefault="00D855C7" w:rsidP="00D855C7">
            <w:pPr>
              <w:ind w:firstLine="851"/>
              <w:jc w:val="both"/>
              <w:rPr>
                <w:rFonts w:ascii="Arial" w:hAnsi="Arial" w:cs="Arial"/>
                <w:sz w:val="24"/>
                <w:szCs w:val="24"/>
              </w:rPr>
            </w:pPr>
          </w:p>
          <w:p w:rsidR="00D855C7" w:rsidRDefault="00D855C7" w:rsidP="00D855C7">
            <w:pPr>
              <w:ind w:firstLine="851"/>
              <w:jc w:val="both"/>
              <w:rPr>
                <w:rFonts w:ascii="Arial" w:hAnsi="Arial" w:cs="Arial"/>
                <w:sz w:val="24"/>
                <w:szCs w:val="24"/>
              </w:rPr>
            </w:pPr>
            <w:r>
              <w:rPr>
                <w:rFonts w:ascii="Arial" w:hAnsi="Arial" w:cs="Arial"/>
                <w:sz w:val="24"/>
                <w:szCs w:val="24"/>
              </w:rPr>
              <w:t xml:space="preserve">Yenişehir Belediye Meclisinin 06/07/2020 tarih ve 81 sayılı ara kararı ile Plan ve Bütçe Komisyonu ile Eğitim, Bilişim, Gençlik ve Spor Komisyonuna ortak havale edilen Hayırsever </w:t>
            </w:r>
            <w:proofErr w:type="gramStart"/>
            <w:r>
              <w:rPr>
                <w:rFonts w:ascii="Arial" w:hAnsi="Arial" w:cs="Arial"/>
                <w:sz w:val="24"/>
                <w:szCs w:val="24"/>
              </w:rPr>
              <w:t>İşadamı</w:t>
            </w:r>
            <w:proofErr w:type="gramEnd"/>
            <w:r>
              <w:rPr>
                <w:rFonts w:ascii="Arial" w:hAnsi="Arial" w:cs="Arial"/>
                <w:sz w:val="24"/>
                <w:szCs w:val="24"/>
              </w:rPr>
              <w:t xml:space="preserve"> Mustafa BAYSAN tarafından; Belediyemiz bünyesinde yapımı devam eden Yükseköğrenim Öğrenci Yurdunun tefrişinde kullanılmak üzere daha önce yapılan 1.000.000,00.-TL şartlı bağışa ilave olarak 200.000,00.-TL şartlı bağış yapılması ile ilgili teklif sunulmuştur.</w:t>
            </w:r>
          </w:p>
          <w:p w:rsidR="00D855C7" w:rsidRDefault="00D855C7" w:rsidP="00D855C7">
            <w:pPr>
              <w:ind w:firstLine="851"/>
              <w:jc w:val="both"/>
              <w:rPr>
                <w:rFonts w:ascii="Arial" w:hAnsi="Arial" w:cs="Arial"/>
                <w:sz w:val="24"/>
                <w:szCs w:val="24"/>
              </w:rPr>
            </w:pPr>
          </w:p>
          <w:p w:rsidR="00D855C7" w:rsidRDefault="00D855C7" w:rsidP="00D855C7">
            <w:pPr>
              <w:ind w:firstLine="851"/>
              <w:jc w:val="both"/>
              <w:rPr>
                <w:rFonts w:ascii="Arial" w:hAnsi="Arial" w:cs="Arial"/>
                <w:sz w:val="24"/>
                <w:szCs w:val="24"/>
              </w:rPr>
            </w:pPr>
            <w:r>
              <w:rPr>
                <w:rFonts w:ascii="Arial" w:hAnsi="Arial" w:cs="Arial"/>
                <w:sz w:val="24"/>
                <w:szCs w:val="24"/>
              </w:rPr>
              <w:t xml:space="preserve">Ortak Komisyon raporu </w:t>
            </w:r>
            <w:proofErr w:type="gramStart"/>
            <w:r>
              <w:rPr>
                <w:rFonts w:ascii="Arial" w:hAnsi="Arial" w:cs="Arial"/>
                <w:sz w:val="24"/>
                <w:szCs w:val="24"/>
              </w:rPr>
              <w:t>doğrultusunda ;</w:t>
            </w:r>
            <w:proofErr w:type="gramEnd"/>
            <w:r>
              <w:rPr>
                <w:rFonts w:ascii="Arial" w:hAnsi="Arial" w:cs="Arial"/>
                <w:sz w:val="24"/>
                <w:szCs w:val="24"/>
              </w:rPr>
              <w:t xml:space="preserve"> </w:t>
            </w:r>
            <w:proofErr w:type="spellStart"/>
            <w:r>
              <w:rPr>
                <w:rFonts w:ascii="Arial" w:hAnsi="Arial" w:cs="Arial"/>
                <w:sz w:val="24"/>
                <w:szCs w:val="24"/>
              </w:rPr>
              <w:t>Sözkonusu</w:t>
            </w:r>
            <w:proofErr w:type="spellEnd"/>
            <w:r>
              <w:rPr>
                <w:rFonts w:ascii="Arial" w:hAnsi="Arial" w:cs="Arial"/>
                <w:sz w:val="24"/>
                <w:szCs w:val="24"/>
              </w:rPr>
              <w:t xml:space="preserve"> bağışın 5018 Sayılı Kanununun 40. Maddesi ve 5393 Sayılı Belediye Kanununun 18/g maddesi uyarınca kabul edilerek Destek Hizmetleri Müdürlüğü bütçesine şartlı bağış ve yardım karşılığı ödenek kaydı yapılmasının kabulüne oy birliği ile karar verildi.</w:t>
            </w:r>
          </w:p>
          <w:p w:rsidR="00D855C7" w:rsidRDefault="00D855C7" w:rsidP="00D855C7">
            <w:pPr>
              <w:ind w:firstLine="851"/>
              <w:jc w:val="both"/>
              <w:rPr>
                <w:rFonts w:ascii="Arial" w:hAnsi="Arial" w:cs="Arial"/>
                <w:sz w:val="10"/>
                <w:szCs w:val="10"/>
              </w:rPr>
            </w:pPr>
          </w:p>
          <w:p w:rsidR="00D855C7" w:rsidRDefault="00D855C7" w:rsidP="00D855C7">
            <w:pPr>
              <w:ind w:firstLine="851"/>
              <w:jc w:val="both"/>
              <w:rPr>
                <w:rFonts w:ascii="Arial" w:hAnsi="Arial" w:cs="Arial"/>
                <w:sz w:val="16"/>
                <w:szCs w:val="16"/>
              </w:rPr>
            </w:pPr>
          </w:p>
          <w:p w:rsidR="00D855C7" w:rsidRDefault="00D855C7" w:rsidP="00D855C7">
            <w:pPr>
              <w:ind w:firstLine="851"/>
              <w:jc w:val="both"/>
              <w:rPr>
                <w:rFonts w:ascii="Arial" w:hAnsi="Arial" w:cs="Arial"/>
                <w:sz w:val="16"/>
                <w:szCs w:val="16"/>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D855C7" w:rsidRDefault="00D855C7">
            <w:pPr>
              <w:pStyle w:val="Balk1"/>
            </w:pPr>
            <w:r>
              <w:t>MECLİS BAŞKANI</w:t>
            </w:r>
          </w:p>
          <w:p w:rsidR="008254E6" w:rsidRDefault="00D855C7">
            <w:pPr>
              <w:pStyle w:val="Balk1"/>
            </w:pPr>
            <w:r>
              <w:t>Abdullah ÖZYİĞİT</w:t>
            </w:r>
          </w:p>
        </w:tc>
        <w:tc>
          <w:tcPr>
            <w:tcW w:w="3402" w:type="dxa"/>
            <w:tcBorders>
              <w:top w:val="nil"/>
              <w:left w:val="nil"/>
              <w:bottom w:val="nil"/>
              <w:right w:val="nil"/>
            </w:tcBorders>
          </w:tcPr>
          <w:p w:rsidR="00D855C7" w:rsidRDefault="00D855C7">
            <w:pPr>
              <w:pStyle w:val="Balk1"/>
            </w:pPr>
            <w:r>
              <w:t>KATİP</w:t>
            </w:r>
          </w:p>
          <w:p w:rsidR="008254E6" w:rsidRDefault="00D855C7">
            <w:pPr>
              <w:pStyle w:val="Balk1"/>
            </w:pPr>
            <w:r>
              <w:t>Sevgi UĞURLU</w:t>
            </w:r>
          </w:p>
        </w:tc>
        <w:tc>
          <w:tcPr>
            <w:tcW w:w="3402" w:type="dxa"/>
            <w:tcBorders>
              <w:top w:val="nil"/>
              <w:left w:val="nil"/>
              <w:bottom w:val="nil"/>
              <w:right w:val="nil"/>
            </w:tcBorders>
          </w:tcPr>
          <w:p w:rsidR="00D855C7" w:rsidRDefault="00D855C7">
            <w:pPr>
              <w:pStyle w:val="Balk1"/>
            </w:pPr>
            <w:r>
              <w:t>KATİP</w:t>
            </w:r>
          </w:p>
          <w:p w:rsidR="008254E6" w:rsidRDefault="00D855C7">
            <w:pPr>
              <w:pStyle w:val="Balk1"/>
            </w:pPr>
            <w: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r w:rsidR="00575CE8">
              <w:rPr>
                <w:rFonts w:ascii="Arial" w:hAnsi="Arial" w:cs="Arial"/>
                <w:sz w:val="18"/>
                <w:szCs w:val="18"/>
              </w:rPr>
              <w:t>….</w:t>
            </w:r>
            <w:proofErr w:type="gramEnd"/>
            <w:r w:rsidRPr="00E35B8E">
              <w:rPr>
                <w:rFonts w:ascii="Arial" w:hAnsi="Arial" w:cs="Arial"/>
                <w:sz w:val="18"/>
                <w:szCs w:val="18"/>
              </w:rPr>
              <w:t>/</w:t>
            </w:r>
            <w:r w:rsidR="00FB3141">
              <w:rPr>
                <w:rFonts w:ascii="Arial" w:hAnsi="Arial" w:cs="Arial"/>
                <w:sz w:val="18"/>
                <w:szCs w:val="18"/>
              </w:rPr>
              <w:t>20</w:t>
            </w:r>
            <w:r w:rsidR="00D855C7">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95D7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3784" w:rsidRDefault="00203784">
      <w:r>
        <w:separator/>
      </w:r>
    </w:p>
  </w:endnote>
  <w:endnote w:type="continuationSeparator" w:id="0">
    <w:p w:rsidR="00203784" w:rsidRDefault="0020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3784" w:rsidRDefault="00203784">
      <w:r>
        <w:separator/>
      </w:r>
    </w:p>
  </w:footnote>
  <w:footnote w:type="continuationSeparator" w:id="0">
    <w:p w:rsidR="00203784" w:rsidRDefault="00203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D855C7">
      <w:tblPrEx>
        <w:tblCellMar>
          <w:top w:w="0" w:type="dxa"/>
          <w:bottom w:w="0" w:type="dxa"/>
        </w:tblCellMar>
      </w:tblPrEx>
      <w:tc>
        <w:tcPr>
          <w:tcW w:w="10206" w:type="dxa"/>
          <w:gridSpan w:val="3"/>
          <w:tcBorders>
            <w:top w:val="nil"/>
            <w:left w:val="nil"/>
            <w:bottom w:val="nil"/>
            <w:right w:val="nil"/>
          </w:tcBorders>
        </w:tcPr>
        <w:p w:rsidR="00D855C7" w:rsidRDefault="00D855C7">
          <w:pPr>
            <w:rPr>
              <w:b/>
              <w:sz w:val="24"/>
            </w:rPr>
          </w:pPr>
          <w:r>
            <w:rPr>
              <w:b/>
              <w:sz w:val="24"/>
            </w:rPr>
            <w:t>T.C.</w:t>
          </w:r>
        </w:p>
        <w:p w:rsidR="00D855C7" w:rsidRDefault="00D855C7">
          <w:pPr>
            <w:pStyle w:val="Balk3"/>
          </w:pPr>
          <w:r>
            <w:t>MERSİN YENİŞEHİR</w:t>
          </w:r>
        </w:p>
        <w:p w:rsidR="00D855C7" w:rsidRDefault="00D855C7">
          <w:r>
            <w:rPr>
              <w:b/>
              <w:sz w:val="24"/>
            </w:rPr>
            <w:t>BELEDİYE MECLİSİ</w:t>
          </w:r>
        </w:p>
      </w:tc>
    </w:tr>
    <w:tr w:rsidR="00D855C7">
      <w:tblPrEx>
        <w:tblCellMar>
          <w:top w:w="0" w:type="dxa"/>
          <w:bottom w:w="0" w:type="dxa"/>
        </w:tblCellMar>
      </w:tblPrEx>
      <w:trPr>
        <w:cantSplit/>
      </w:trPr>
      <w:tc>
        <w:tcPr>
          <w:tcW w:w="942" w:type="dxa"/>
          <w:tcBorders>
            <w:top w:val="nil"/>
            <w:left w:val="nil"/>
            <w:bottom w:val="nil"/>
            <w:right w:val="nil"/>
          </w:tcBorders>
        </w:tcPr>
        <w:p w:rsidR="00D855C7" w:rsidRDefault="00D855C7">
          <w:pPr>
            <w:rPr>
              <w:b/>
              <w:sz w:val="24"/>
            </w:rPr>
          </w:pPr>
        </w:p>
      </w:tc>
      <w:tc>
        <w:tcPr>
          <w:tcW w:w="4860" w:type="dxa"/>
          <w:tcBorders>
            <w:top w:val="nil"/>
            <w:left w:val="nil"/>
            <w:bottom w:val="nil"/>
            <w:right w:val="nil"/>
          </w:tcBorders>
        </w:tcPr>
        <w:p w:rsidR="00D855C7" w:rsidRDefault="00D855C7">
          <w:pPr>
            <w:pStyle w:val="Balk2"/>
            <w:jc w:val="left"/>
          </w:pPr>
        </w:p>
      </w:tc>
      <w:tc>
        <w:tcPr>
          <w:tcW w:w="4404" w:type="dxa"/>
          <w:tcBorders>
            <w:top w:val="nil"/>
            <w:left w:val="nil"/>
            <w:bottom w:val="nil"/>
            <w:right w:val="nil"/>
          </w:tcBorders>
        </w:tcPr>
        <w:p w:rsidR="00D855C7" w:rsidRDefault="00D855C7">
          <w:pPr>
            <w:pStyle w:val="Balk2"/>
            <w:rPr>
              <w:b/>
              <w:u w:val="single"/>
            </w:rPr>
          </w:pPr>
        </w:p>
      </w:tc>
    </w:tr>
    <w:tr w:rsidR="00D855C7">
      <w:tblPrEx>
        <w:tblCellMar>
          <w:top w:w="0" w:type="dxa"/>
          <w:bottom w:w="0" w:type="dxa"/>
        </w:tblCellMar>
      </w:tblPrEx>
      <w:trPr>
        <w:cantSplit/>
      </w:trPr>
      <w:tc>
        <w:tcPr>
          <w:tcW w:w="942" w:type="dxa"/>
          <w:tcBorders>
            <w:top w:val="nil"/>
            <w:left w:val="nil"/>
            <w:bottom w:val="nil"/>
            <w:right w:val="nil"/>
          </w:tcBorders>
        </w:tcPr>
        <w:p w:rsidR="00D855C7" w:rsidRDefault="00D855C7">
          <w:pPr>
            <w:rPr>
              <w:sz w:val="24"/>
            </w:rPr>
          </w:pPr>
          <w:proofErr w:type="gramStart"/>
          <w:r>
            <w:rPr>
              <w:b/>
              <w:sz w:val="24"/>
            </w:rPr>
            <w:t>SAYI :</w:t>
          </w:r>
          <w:proofErr w:type="gramEnd"/>
        </w:p>
      </w:tc>
      <w:tc>
        <w:tcPr>
          <w:tcW w:w="4860" w:type="dxa"/>
          <w:tcBorders>
            <w:top w:val="nil"/>
            <w:left w:val="nil"/>
            <w:bottom w:val="nil"/>
            <w:right w:val="nil"/>
          </w:tcBorders>
        </w:tcPr>
        <w:p w:rsidR="00D855C7" w:rsidRDefault="00D855C7">
          <w:pPr>
            <w:pStyle w:val="Balk2"/>
            <w:jc w:val="left"/>
          </w:pPr>
          <w:r>
            <w:t>106</w:t>
          </w:r>
        </w:p>
      </w:tc>
      <w:tc>
        <w:tcPr>
          <w:tcW w:w="4404" w:type="dxa"/>
          <w:tcBorders>
            <w:top w:val="nil"/>
            <w:left w:val="nil"/>
            <w:bottom w:val="nil"/>
            <w:right w:val="nil"/>
          </w:tcBorders>
        </w:tcPr>
        <w:p w:rsidR="00D855C7" w:rsidRDefault="00D855C7">
          <w:pPr>
            <w:pStyle w:val="Balk2"/>
            <w:rPr>
              <w:b/>
            </w:rPr>
          </w:pPr>
          <w:r>
            <w:rPr>
              <w:b/>
            </w:rPr>
            <w:t>MERSİN</w:t>
          </w:r>
        </w:p>
      </w:tc>
    </w:tr>
    <w:tr w:rsidR="00D855C7">
      <w:tblPrEx>
        <w:tblCellMar>
          <w:top w:w="0" w:type="dxa"/>
          <w:bottom w:w="0" w:type="dxa"/>
        </w:tblCellMar>
      </w:tblPrEx>
      <w:trPr>
        <w:cantSplit/>
      </w:trPr>
      <w:tc>
        <w:tcPr>
          <w:tcW w:w="942" w:type="dxa"/>
          <w:tcBorders>
            <w:top w:val="nil"/>
            <w:left w:val="nil"/>
            <w:bottom w:val="nil"/>
            <w:right w:val="nil"/>
          </w:tcBorders>
        </w:tcPr>
        <w:p w:rsidR="00D855C7" w:rsidRDefault="00D855C7">
          <w:pPr>
            <w:rPr>
              <w:b/>
              <w:sz w:val="24"/>
            </w:rPr>
          </w:pPr>
        </w:p>
      </w:tc>
      <w:tc>
        <w:tcPr>
          <w:tcW w:w="4860" w:type="dxa"/>
          <w:tcBorders>
            <w:top w:val="nil"/>
            <w:left w:val="nil"/>
            <w:bottom w:val="nil"/>
            <w:right w:val="nil"/>
          </w:tcBorders>
        </w:tcPr>
        <w:p w:rsidR="00D855C7" w:rsidRDefault="00D855C7">
          <w:pPr>
            <w:pStyle w:val="Balk2"/>
            <w:jc w:val="left"/>
          </w:pPr>
        </w:p>
      </w:tc>
      <w:tc>
        <w:tcPr>
          <w:tcW w:w="4404" w:type="dxa"/>
          <w:tcBorders>
            <w:top w:val="nil"/>
            <w:left w:val="nil"/>
            <w:bottom w:val="nil"/>
            <w:right w:val="nil"/>
          </w:tcBorders>
        </w:tcPr>
        <w:p w:rsidR="00D855C7" w:rsidRDefault="00D855C7">
          <w:pPr>
            <w:pStyle w:val="Balk2"/>
            <w:rPr>
              <w:b/>
            </w:rPr>
          </w:pPr>
          <w:r>
            <w:rPr>
              <w:b/>
            </w:rPr>
            <w:t>10/07/2020</w:t>
          </w:r>
        </w:p>
      </w:tc>
    </w:tr>
  </w:tbl>
  <w:p w:rsidR="00D855C7" w:rsidRDefault="00D855C7">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2D"/>
    <w:rsid w:val="00203784"/>
    <w:rsid w:val="002416D3"/>
    <w:rsid w:val="00481B3D"/>
    <w:rsid w:val="00534478"/>
    <w:rsid w:val="00575CE8"/>
    <w:rsid w:val="005F6A9C"/>
    <w:rsid w:val="008254E6"/>
    <w:rsid w:val="008517C2"/>
    <w:rsid w:val="00A4782D"/>
    <w:rsid w:val="00C63B2B"/>
    <w:rsid w:val="00D855C7"/>
    <w:rsid w:val="00DF16C8"/>
    <w:rsid w:val="00E95D72"/>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66EC32-D123-4C13-AB68-90840C8F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6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nDs\Desktop\10.07.2020%20Tarihli%20Meclis%20Kararlar&#305;\106%20Say&#305;l&#305;%20Meclis%20karar&#305;.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106 Sayılı Meclis kararı.dot</Template>
  <TotalTime>1</TotalTime>
  <Pages>1</Pages>
  <Words>268</Words>
  <Characters>1530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Hasan Döndaş</dc:creator>
  <cp:keywords/>
  <cp:lastModifiedBy>Hasan Döndaş</cp:lastModifiedBy>
  <cp:revision>1</cp:revision>
  <cp:lastPrinted>1601-01-01T00:00:00Z</cp:lastPrinted>
  <dcterms:created xsi:type="dcterms:W3CDTF">2020-07-29T12:17:00Z</dcterms:created>
  <dcterms:modified xsi:type="dcterms:W3CDTF">2020-07-29T12:18:00Z</dcterms:modified>
</cp:coreProperties>
</file>