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51086" w:rsidRDefault="00811B72" w:rsidP="0055108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15/06/2020 tarih ve 84392874-713.01-E.13189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  <w:p w:rsidR="00CF538B" w:rsidRDefault="00CF538B">
            <w:pPr>
              <w:rPr>
                <w:sz w:val="24"/>
              </w:rPr>
            </w:pPr>
          </w:p>
          <w:p w:rsidR="00CF538B" w:rsidRDefault="00CF538B" w:rsidP="00CF538B">
            <w:pPr>
              <w:ind w:firstLine="851"/>
              <w:rPr>
                <w:sz w:val="24"/>
                <w:szCs w:val="24"/>
              </w:rPr>
            </w:pPr>
          </w:p>
          <w:p w:rsidR="00CF538B" w:rsidRPr="00CF538B" w:rsidRDefault="00CF538B" w:rsidP="00CF538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538B">
              <w:rPr>
                <w:rFonts w:ascii="Arial" w:hAnsi="Arial" w:cs="Arial"/>
                <w:sz w:val="24"/>
                <w:szCs w:val="24"/>
              </w:rPr>
              <w:t xml:space="preserve">Belediye Meclisinin 27/04/2020 tarih ve 68 sayılı kararı uyarınca Belediye Başkanına borçlanma yetkisi verilmiştir. Sözkonusu yetki kapsamında Belediyemizce gerçekleştirilecek 2020 yılındaki finansman ihtiyacına ait borçlanmalarda gerek görülmesi halinde; 5393 Sayılı Belediye Kanunun 18. Maddesinin (d) fıkrası ve yine 5393 Sayılı Belediye Kanununun 68. Maddesinin (e) bendi gereğince; </w:t>
            </w:r>
          </w:p>
          <w:p w:rsidR="00CF538B" w:rsidRPr="00CF538B" w:rsidRDefault="00CF538B" w:rsidP="00CF538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538B" w:rsidRPr="00CF538B" w:rsidRDefault="00CF538B" w:rsidP="00CF538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538B">
              <w:rPr>
                <w:rFonts w:ascii="Arial" w:hAnsi="Arial" w:cs="Arial"/>
                <w:sz w:val="24"/>
                <w:szCs w:val="24"/>
              </w:rPr>
              <w:t xml:space="preserve"> Belediyemizin bankalara 14.300.000,00 (ondörtmilyonüçyüzbin) iç borçlanma yapabilmesine ve bu borca </w:t>
            </w:r>
            <w:r w:rsidR="00557A37">
              <w:rPr>
                <w:rFonts w:ascii="Arial" w:hAnsi="Arial" w:cs="Arial"/>
                <w:sz w:val="24"/>
                <w:szCs w:val="24"/>
              </w:rPr>
              <w:t xml:space="preserve">karşılık </w:t>
            </w:r>
            <w:r w:rsidRPr="00CF538B">
              <w:rPr>
                <w:rFonts w:ascii="Arial" w:hAnsi="Arial" w:cs="Arial"/>
                <w:sz w:val="24"/>
                <w:szCs w:val="24"/>
              </w:rPr>
              <w:t>Belediyemiz Elektrik ve Hava Gazı Tüketim Vergisi</w:t>
            </w:r>
            <w:r w:rsidR="00557A37">
              <w:rPr>
                <w:rFonts w:ascii="Arial" w:hAnsi="Arial" w:cs="Arial"/>
                <w:sz w:val="24"/>
                <w:szCs w:val="24"/>
              </w:rPr>
              <w:t>n</w:t>
            </w:r>
            <w:r w:rsidRPr="00CF538B">
              <w:rPr>
                <w:rFonts w:ascii="Arial" w:hAnsi="Arial" w:cs="Arial"/>
                <w:sz w:val="24"/>
                <w:szCs w:val="24"/>
              </w:rPr>
              <w:t>den doğan kamuya tahsis edilmemiş gelirlerinin bu borçlanmanın teminatını teşkil etmek üzere bankalar lehine temlik vermeye ve temlikle ilgili kurum, kuruluşlar ile bankalar nezdinde gerekli tüm işlemleri gerçek</w:t>
            </w:r>
            <w:r w:rsidR="00551086">
              <w:rPr>
                <w:rFonts w:ascii="Arial" w:hAnsi="Arial" w:cs="Arial"/>
                <w:sz w:val="24"/>
                <w:szCs w:val="24"/>
              </w:rPr>
              <w:t>leştirmek için Belediye Başkanı Abdullah ÖZYİĞİT'e</w:t>
            </w:r>
            <w:r w:rsidRPr="00CF538B">
              <w:rPr>
                <w:rFonts w:ascii="Arial" w:hAnsi="Arial" w:cs="Arial"/>
                <w:sz w:val="24"/>
                <w:szCs w:val="24"/>
              </w:rPr>
              <w:t xml:space="preserve"> yetki verilmesi</w:t>
            </w:r>
            <w:r w:rsidR="00551086">
              <w:rPr>
                <w:rFonts w:ascii="Arial" w:hAnsi="Arial" w:cs="Arial"/>
                <w:sz w:val="24"/>
                <w:szCs w:val="24"/>
              </w:rPr>
              <w:t>nin kabulüne oybirliği ile karar verildi.</w:t>
            </w:r>
          </w:p>
          <w:p w:rsidR="00CF538B" w:rsidRPr="00CF538B" w:rsidRDefault="00CF538B" w:rsidP="00CF538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538B" w:rsidRDefault="00CF538B" w:rsidP="00CF538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A37" w:rsidRPr="00CF538B" w:rsidRDefault="00557A37" w:rsidP="00CF538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538B" w:rsidRDefault="00CF538B" w:rsidP="00CF538B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CF538B" w:rsidRDefault="00CF538B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1B72" w:rsidRDefault="00811B72">
            <w:pPr>
              <w:pStyle w:val="Balk1"/>
            </w:pPr>
            <w:r>
              <w:t>MECLİS BAŞKANI</w:t>
            </w:r>
          </w:p>
          <w:p w:rsidR="008254E6" w:rsidRDefault="00811B72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1B72" w:rsidRDefault="00811B72">
            <w:pPr>
              <w:pStyle w:val="Balk1"/>
            </w:pPr>
            <w:r>
              <w:t>KATİP</w:t>
            </w:r>
          </w:p>
          <w:p w:rsidR="008254E6" w:rsidRDefault="00811B72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1B72" w:rsidRDefault="00811B72">
            <w:pPr>
              <w:pStyle w:val="Balk1"/>
            </w:pPr>
            <w:r>
              <w:t>KATİP</w:t>
            </w:r>
          </w:p>
          <w:p w:rsidR="008254E6" w:rsidRDefault="001F5945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1607D5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1607D5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1607D5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582A87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767" w:rsidRDefault="003D3767">
      <w:r>
        <w:separator/>
      </w:r>
    </w:p>
  </w:endnote>
  <w:endnote w:type="continuationSeparator" w:id="1">
    <w:p w:rsidR="003D3767" w:rsidRDefault="003D3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767" w:rsidRDefault="003D3767">
      <w:r>
        <w:separator/>
      </w:r>
    </w:p>
  </w:footnote>
  <w:footnote w:type="continuationSeparator" w:id="1">
    <w:p w:rsidR="003D3767" w:rsidRDefault="003D3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43B89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43B89" w:rsidRDefault="00143B89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43B89" w:rsidRDefault="00143B89">
          <w:pPr>
            <w:pStyle w:val="Balk3"/>
          </w:pPr>
          <w:r>
            <w:t>MERSİN YENİŞEHİR</w:t>
          </w:r>
        </w:p>
        <w:p w:rsidR="00143B89" w:rsidRDefault="00143B89">
          <w:r>
            <w:rPr>
              <w:b/>
              <w:sz w:val="24"/>
            </w:rPr>
            <w:t>BELEDİYE MECLİSİ</w:t>
          </w:r>
        </w:p>
      </w:tc>
    </w:tr>
    <w:tr w:rsidR="00143B89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43B89" w:rsidRDefault="00143B8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43B89" w:rsidRDefault="00143B8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43B89" w:rsidRDefault="00143B89">
          <w:pPr>
            <w:pStyle w:val="Balk2"/>
            <w:rPr>
              <w:b/>
              <w:u w:val="single"/>
            </w:rPr>
          </w:pPr>
        </w:p>
      </w:tc>
    </w:tr>
    <w:tr w:rsidR="00143B89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43B89" w:rsidRDefault="00143B89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43B89" w:rsidRDefault="00811B72">
          <w:pPr>
            <w:pStyle w:val="Balk2"/>
            <w:jc w:val="left"/>
          </w:pPr>
          <w:r>
            <w:t>82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43B89" w:rsidRDefault="00143B89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43B89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43B89" w:rsidRDefault="00143B8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43B89" w:rsidRDefault="00143B8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43B89" w:rsidRDefault="00811B72">
          <w:pPr>
            <w:pStyle w:val="Balk2"/>
            <w:rPr>
              <w:b/>
            </w:rPr>
          </w:pPr>
          <w:r>
            <w:rPr>
              <w:b/>
            </w:rPr>
            <w:t>06/07/2020</w:t>
          </w:r>
        </w:p>
      </w:tc>
    </w:tr>
  </w:tbl>
  <w:p w:rsidR="00143B89" w:rsidRDefault="00143B89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B4D60"/>
    <w:rsid w:val="000B74CA"/>
    <w:rsid w:val="00107BFD"/>
    <w:rsid w:val="00143B89"/>
    <w:rsid w:val="001607D5"/>
    <w:rsid w:val="001F5945"/>
    <w:rsid w:val="002416D3"/>
    <w:rsid w:val="003D3767"/>
    <w:rsid w:val="00481B3D"/>
    <w:rsid w:val="004A61F1"/>
    <w:rsid w:val="00534478"/>
    <w:rsid w:val="00551086"/>
    <w:rsid w:val="00557A37"/>
    <w:rsid w:val="00575CE8"/>
    <w:rsid w:val="00582A87"/>
    <w:rsid w:val="006076A7"/>
    <w:rsid w:val="00654503"/>
    <w:rsid w:val="00811B72"/>
    <w:rsid w:val="008254E6"/>
    <w:rsid w:val="00830E3F"/>
    <w:rsid w:val="008517C2"/>
    <w:rsid w:val="00862BB1"/>
    <w:rsid w:val="00A32D03"/>
    <w:rsid w:val="00C63B2B"/>
    <w:rsid w:val="00CF538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A87"/>
  </w:style>
  <w:style w:type="paragraph" w:styleId="Balk1">
    <w:name w:val="heading 1"/>
    <w:basedOn w:val="Normal"/>
    <w:next w:val="Normal"/>
    <w:qFormat/>
    <w:rsid w:val="00582A87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582A87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582A87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82A8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82A87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2020-07-07T10:21:00Z</cp:lastPrinted>
  <dcterms:created xsi:type="dcterms:W3CDTF">2020-07-10T13:01:00Z</dcterms:created>
  <dcterms:modified xsi:type="dcterms:W3CDTF">2020-07-10T13:17:00Z</dcterms:modified>
</cp:coreProperties>
</file>