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96D94" w:rsidRDefault="00B52192" w:rsidP="002F16B2">
            <w:pPr>
              <w:ind w:firstLine="885"/>
              <w:jc w:val="both"/>
              <w:rPr>
                <w:rFonts w:ascii="Arial" w:hAnsi="Arial" w:cs="Arial"/>
                <w:sz w:val="24"/>
              </w:rPr>
            </w:pPr>
            <w:r>
              <w:rPr>
                <w:rFonts w:ascii="Arial" w:hAnsi="Arial" w:cs="Arial"/>
                <w:sz w:val="24"/>
              </w:rPr>
              <w:t>Belediye Meclisinin 02/03/2020 tarih ve 55 sayılı ara kararı ile  Kültür Sanat ve Turizm Komisyonu ve Sosyal Yardım ve Hizmetler İhtisas Komisyonuna ortak havale edilen Atatürk Kültür Merkezinin 1. katına iki ayrı bölgede galeri inşa edilmesi ve galerilere isim verilmesi ile ilgili teklife ait  06/03/2020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096D94" w:rsidRDefault="00096D94">
            <w:pPr>
              <w:rPr>
                <w:sz w:val="24"/>
              </w:rPr>
            </w:pPr>
          </w:p>
          <w:p w:rsidR="00096D94" w:rsidRPr="00096D94" w:rsidRDefault="00096D94" w:rsidP="00096D94">
            <w:pPr>
              <w:ind w:firstLine="720"/>
              <w:jc w:val="both"/>
              <w:rPr>
                <w:rFonts w:ascii="Arial" w:hAnsi="Arial" w:cs="Arial"/>
                <w:sz w:val="24"/>
                <w:szCs w:val="24"/>
              </w:rPr>
            </w:pPr>
            <w:r w:rsidRPr="00096D94">
              <w:rPr>
                <w:rFonts w:ascii="Arial" w:hAnsi="Arial" w:cs="Arial"/>
                <w:sz w:val="24"/>
                <w:szCs w:val="24"/>
              </w:rPr>
              <w:t xml:space="preserve">Belediyemiz bünyesinde bulunan Atatürk Kültür Merkezinin 1. Katında iki ayrı bölgede sanat galerisi inşa edilmesi ve galerilerden birine “Yenişehir Belediyesi Ahmet Yeşil Sanat Galerisi” diğerine “Yenişehir Belediyesi Sanat Galerisi” isimlerinin verilmesi ile ilgili teklif Belediye Meclisinin 02/03/2020 tarih ve 55 sayılı ara kararı ile Kültür Sanat ve Turizm Komisyonu ile Sosyal yardım ve Hizmetler Komisyonlarına ortak havale edilmiştir. </w:t>
            </w:r>
          </w:p>
          <w:p w:rsidR="00096D94" w:rsidRPr="00096D94" w:rsidRDefault="00096D94" w:rsidP="00096D94">
            <w:pPr>
              <w:ind w:firstLine="720"/>
              <w:jc w:val="both"/>
              <w:rPr>
                <w:rFonts w:ascii="Arial" w:hAnsi="Arial" w:cs="Arial"/>
                <w:sz w:val="24"/>
                <w:szCs w:val="24"/>
              </w:rPr>
            </w:pPr>
          </w:p>
          <w:p w:rsidR="00096D94" w:rsidRDefault="00096D94" w:rsidP="00096D94">
            <w:pPr>
              <w:ind w:firstLine="720"/>
              <w:jc w:val="both"/>
              <w:rPr>
                <w:rFonts w:ascii="Arial" w:hAnsi="Arial" w:cs="Arial"/>
                <w:sz w:val="24"/>
                <w:szCs w:val="24"/>
              </w:rPr>
            </w:pPr>
            <w:r>
              <w:rPr>
                <w:rFonts w:ascii="Arial" w:hAnsi="Arial" w:cs="Arial"/>
                <w:sz w:val="24"/>
                <w:szCs w:val="24"/>
              </w:rPr>
              <w:t xml:space="preserve">Ortak Komisyon raporu doğrultusunda; </w:t>
            </w:r>
            <w:r w:rsidRPr="00096D94">
              <w:rPr>
                <w:rFonts w:ascii="Arial" w:hAnsi="Arial" w:cs="Arial"/>
                <w:sz w:val="24"/>
                <w:szCs w:val="24"/>
              </w:rPr>
              <w:t xml:space="preserve">Belediyemiz bünyesinde bulunan Atatürk Kültür Merkezinin 1. Katında iki ayrı bölgede sanat galerisi inşa edilmesi ve galerilerden birine “Yenişehir Belediyesi Ahmet Yeşil Sanat Galerisi” diğerine “Yenişehir Belediyesi Sanat Galerisi” isimlerinin verilmesinin </w:t>
            </w:r>
            <w:r>
              <w:rPr>
                <w:rFonts w:ascii="Arial" w:hAnsi="Arial" w:cs="Arial"/>
                <w:sz w:val="24"/>
                <w:szCs w:val="24"/>
              </w:rPr>
              <w:t>kabulüne oy birliği ile karar verildi.</w:t>
            </w:r>
          </w:p>
          <w:p w:rsidR="003B36D9" w:rsidRDefault="003B36D9" w:rsidP="00096D94">
            <w:pPr>
              <w:ind w:firstLine="720"/>
              <w:jc w:val="both"/>
              <w:rPr>
                <w:rFonts w:ascii="Arial" w:hAnsi="Arial" w:cs="Arial"/>
                <w:sz w:val="24"/>
                <w:szCs w:val="24"/>
              </w:rPr>
            </w:pPr>
          </w:p>
          <w:p w:rsidR="003B36D9" w:rsidRDefault="003B36D9" w:rsidP="00096D94">
            <w:pPr>
              <w:ind w:firstLine="720"/>
              <w:jc w:val="both"/>
              <w:rPr>
                <w:rFonts w:ascii="Arial" w:hAnsi="Arial" w:cs="Arial"/>
                <w:sz w:val="24"/>
                <w:szCs w:val="24"/>
              </w:rPr>
            </w:pPr>
          </w:p>
          <w:p w:rsidR="003B36D9" w:rsidRDefault="003B36D9" w:rsidP="00096D94">
            <w:pPr>
              <w:ind w:firstLine="720"/>
              <w:jc w:val="both"/>
              <w:rPr>
                <w:rFonts w:ascii="Arial" w:hAnsi="Arial" w:cs="Arial"/>
                <w:sz w:val="24"/>
                <w:szCs w:val="24"/>
              </w:rPr>
            </w:pPr>
          </w:p>
          <w:p w:rsidR="00761CF2" w:rsidRDefault="00761CF2" w:rsidP="00096D94">
            <w:pPr>
              <w:ind w:firstLine="720"/>
              <w:jc w:val="both"/>
              <w:rPr>
                <w:rFonts w:ascii="Arial" w:hAnsi="Arial" w:cs="Arial"/>
                <w:sz w:val="24"/>
                <w:szCs w:val="24"/>
              </w:rPr>
            </w:pPr>
          </w:p>
          <w:p w:rsidR="00761CF2" w:rsidRDefault="00761CF2" w:rsidP="00096D94">
            <w:pPr>
              <w:ind w:firstLine="720"/>
              <w:jc w:val="both"/>
              <w:rPr>
                <w:rFonts w:ascii="Arial" w:hAnsi="Arial" w:cs="Arial"/>
                <w:sz w:val="24"/>
                <w:szCs w:val="24"/>
              </w:rPr>
            </w:pPr>
          </w:p>
          <w:p w:rsidR="00096D94" w:rsidRDefault="00096D94" w:rsidP="00761CF2">
            <w:pPr>
              <w:ind w:firstLine="72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B52192" w:rsidRDefault="00B52192">
            <w:pPr>
              <w:pStyle w:val="Balk1"/>
            </w:pPr>
            <w:r>
              <w:t>MECLİS BAŞKANI</w:t>
            </w:r>
          </w:p>
          <w:p w:rsidR="008254E6" w:rsidRDefault="00B52192">
            <w:pPr>
              <w:pStyle w:val="Balk1"/>
            </w:pPr>
            <w:r>
              <w:t>Abdullah ÖZYİĞİT</w:t>
            </w:r>
          </w:p>
        </w:tc>
        <w:tc>
          <w:tcPr>
            <w:tcW w:w="3402" w:type="dxa"/>
            <w:tcBorders>
              <w:top w:val="nil"/>
              <w:left w:val="nil"/>
              <w:bottom w:val="nil"/>
              <w:right w:val="nil"/>
            </w:tcBorders>
          </w:tcPr>
          <w:p w:rsidR="00B52192" w:rsidRDefault="00B52192">
            <w:pPr>
              <w:pStyle w:val="Balk1"/>
            </w:pPr>
            <w:r>
              <w:t>KATİP</w:t>
            </w:r>
          </w:p>
          <w:p w:rsidR="008254E6" w:rsidRDefault="00B52192">
            <w:pPr>
              <w:pStyle w:val="Balk1"/>
            </w:pPr>
            <w:r>
              <w:t>Sevgi UĞURLU</w:t>
            </w:r>
          </w:p>
        </w:tc>
        <w:tc>
          <w:tcPr>
            <w:tcW w:w="3402" w:type="dxa"/>
            <w:tcBorders>
              <w:top w:val="nil"/>
              <w:left w:val="nil"/>
              <w:bottom w:val="nil"/>
              <w:right w:val="nil"/>
            </w:tcBorders>
          </w:tcPr>
          <w:p w:rsidR="00B52192" w:rsidRDefault="00B52192">
            <w:pPr>
              <w:pStyle w:val="Balk1"/>
            </w:pPr>
            <w:r>
              <w:t>KATİP</w:t>
            </w:r>
          </w:p>
          <w:p w:rsidR="008254E6" w:rsidRDefault="00874F6F">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2F16B2">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F16B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63FE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1B50" w:rsidRDefault="00E21B50">
      <w:r>
        <w:separator/>
      </w:r>
    </w:p>
  </w:endnote>
  <w:endnote w:type="continuationSeparator" w:id="1">
    <w:p w:rsidR="00E21B50" w:rsidRDefault="00E21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1B50" w:rsidRDefault="00E21B50">
      <w:r>
        <w:separator/>
      </w:r>
    </w:p>
  </w:footnote>
  <w:footnote w:type="continuationSeparator" w:id="1">
    <w:p w:rsidR="00E21B50" w:rsidRDefault="00E21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52192">
          <w:pPr>
            <w:pStyle w:val="Balk2"/>
            <w:jc w:val="left"/>
          </w:pPr>
          <w:r>
            <w:t>95</w:t>
          </w:r>
        </w:p>
      </w:tc>
      <w:tc>
        <w:tcPr>
          <w:tcW w:w="4404" w:type="dxa"/>
          <w:tcBorders>
            <w:top w:val="nil"/>
            <w:left w:val="nil"/>
            <w:bottom w:val="nil"/>
            <w:right w:val="nil"/>
          </w:tcBorders>
        </w:tcPr>
        <w:p w:rsidR="008254E6" w:rsidRDefault="008254E6">
          <w:pPr>
            <w:pStyle w:val="Balk2"/>
            <w:rPr>
              <w:b/>
            </w:rPr>
          </w:pPr>
          <w:r>
            <w:rPr>
              <w:b/>
            </w:rPr>
            <w:t>MERSİN</w:t>
          </w:r>
        </w:p>
      </w:tc>
    </w:tr>
    <w:tr w:rsidR="00096D94">
      <w:trPr>
        <w:cantSplit/>
      </w:trPr>
      <w:tc>
        <w:tcPr>
          <w:tcW w:w="942" w:type="dxa"/>
          <w:tcBorders>
            <w:top w:val="nil"/>
            <w:left w:val="nil"/>
            <w:bottom w:val="nil"/>
            <w:right w:val="nil"/>
          </w:tcBorders>
        </w:tcPr>
        <w:p w:rsidR="00096D94" w:rsidRDefault="00096D94">
          <w:pPr>
            <w:rPr>
              <w:b/>
              <w:sz w:val="24"/>
            </w:rPr>
          </w:pPr>
        </w:p>
      </w:tc>
      <w:tc>
        <w:tcPr>
          <w:tcW w:w="4860" w:type="dxa"/>
          <w:tcBorders>
            <w:top w:val="nil"/>
            <w:left w:val="nil"/>
            <w:bottom w:val="nil"/>
            <w:right w:val="nil"/>
          </w:tcBorders>
        </w:tcPr>
        <w:p w:rsidR="00096D94" w:rsidRDefault="00096D94">
          <w:pPr>
            <w:pStyle w:val="Balk2"/>
            <w:jc w:val="left"/>
          </w:pPr>
        </w:p>
      </w:tc>
      <w:tc>
        <w:tcPr>
          <w:tcW w:w="4404" w:type="dxa"/>
          <w:tcBorders>
            <w:top w:val="nil"/>
            <w:left w:val="nil"/>
            <w:bottom w:val="nil"/>
            <w:right w:val="nil"/>
          </w:tcBorders>
        </w:tcPr>
        <w:p w:rsidR="00096D94" w:rsidRDefault="00B52192">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6D94"/>
    <w:rsid w:val="002416D3"/>
    <w:rsid w:val="002F16B2"/>
    <w:rsid w:val="003B36D9"/>
    <w:rsid w:val="00481B3D"/>
    <w:rsid w:val="00534478"/>
    <w:rsid w:val="00575CE8"/>
    <w:rsid w:val="005A2820"/>
    <w:rsid w:val="00761CF2"/>
    <w:rsid w:val="008254E6"/>
    <w:rsid w:val="008517C2"/>
    <w:rsid w:val="00874F6F"/>
    <w:rsid w:val="00A21349"/>
    <w:rsid w:val="00B52192"/>
    <w:rsid w:val="00BC3F82"/>
    <w:rsid w:val="00C63B2B"/>
    <w:rsid w:val="00C63F55"/>
    <w:rsid w:val="00C63FEF"/>
    <w:rsid w:val="00DF16C8"/>
    <w:rsid w:val="00E10908"/>
    <w:rsid w:val="00E21B5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FEF"/>
  </w:style>
  <w:style w:type="paragraph" w:styleId="Balk1">
    <w:name w:val="heading 1"/>
    <w:basedOn w:val="Normal"/>
    <w:next w:val="Normal"/>
    <w:qFormat/>
    <w:rsid w:val="00C63FEF"/>
    <w:pPr>
      <w:keepNext/>
      <w:jc w:val="center"/>
      <w:outlineLvl w:val="0"/>
    </w:pPr>
    <w:rPr>
      <w:b/>
      <w:sz w:val="24"/>
    </w:rPr>
  </w:style>
  <w:style w:type="paragraph" w:styleId="Balk2">
    <w:name w:val="heading 2"/>
    <w:basedOn w:val="Normal"/>
    <w:next w:val="Normal"/>
    <w:qFormat/>
    <w:rsid w:val="00C63FEF"/>
    <w:pPr>
      <w:keepNext/>
      <w:jc w:val="right"/>
      <w:outlineLvl w:val="1"/>
    </w:pPr>
    <w:rPr>
      <w:sz w:val="24"/>
    </w:rPr>
  </w:style>
  <w:style w:type="paragraph" w:styleId="Balk3">
    <w:name w:val="heading 3"/>
    <w:basedOn w:val="Normal"/>
    <w:next w:val="Normal"/>
    <w:qFormat/>
    <w:rsid w:val="00C63FE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63FEF"/>
    <w:pPr>
      <w:tabs>
        <w:tab w:val="center" w:pos="4536"/>
        <w:tab w:val="right" w:pos="9072"/>
      </w:tabs>
    </w:pPr>
  </w:style>
  <w:style w:type="paragraph" w:styleId="Altbilgi">
    <w:name w:val="footer"/>
    <w:basedOn w:val="Normal"/>
    <w:rsid w:val="00C63FEF"/>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3808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2020-07-08T14:17:00Z</cp:lastPrinted>
  <dcterms:created xsi:type="dcterms:W3CDTF">2020-07-10T13:07:00Z</dcterms:created>
  <dcterms:modified xsi:type="dcterms:W3CDTF">2020-07-10T13:20:00Z</dcterms:modified>
</cp:coreProperties>
</file>