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9707D" w:rsidRDefault="009742CA" w:rsidP="00C95779">
            <w:pPr>
              <w:ind w:firstLine="885"/>
              <w:jc w:val="both"/>
              <w:rPr>
                <w:rFonts w:ascii="Arial" w:hAnsi="Arial" w:cs="Arial"/>
                <w:sz w:val="24"/>
              </w:rPr>
            </w:pPr>
            <w:r>
              <w:rPr>
                <w:rFonts w:ascii="Arial" w:hAnsi="Arial" w:cs="Arial"/>
                <w:sz w:val="24"/>
              </w:rPr>
              <w:t>Belediye Meclisinin 07/09/2020 tarih ve 136 sayılı ara kararı ile Plan ve Bütçe Komisyonu ile Eğitim-Bilişim-Gençlik ve Spor Komisyonuna ortak havale edilen 2020-2021 Eğitim ve Öğretim yılı için üniversiteyi kazanan lisans öğrencilerine eğitim desteğinde bulunulması ile ilgili teklife ait  25/09/2020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9707D" w:rsidRDefault="0049707D">
            <w:pPr>
              <w:jc w:val="center"/>
              <w:rPr>
                <w:b/>
                <w:sz w:val="24"/>
                <w:u w:val="single"/>
              </w:rPr>
            </w:pPr>
          </w:p>
          <w:p w:rsidR="0049707D" w:rsidRDefault="0049707D" w:rsidP="0049707D">
            <w:pPr>
              <w:ind w:firstLine="709"/>
              <w:jc w:val="both"/>
              <w:rPr>
                <w:rFonts w:ascii="Arial" w:hAnsi="Arial" w:cs="Arial"/>
                <w:color w:val="FF0000"/>
                <w:sz w:val="24"/>
                <w:szCs w:val="24"/>
              </w:rPr>
            </w:pPr>
          </w:p>
          <w:p w:rsidR="0049707D" w:rsidRPr="0049707D" w:rsidRDefault="0049707D" w:rsidP="0049707D">
            <w:pPr>
              <w:ind w:firstLine="743"/>
              <w:jc w:val="both"/>
              <w:rPr>
                <w:rFonts w:ascii="Arial" w:hAnsi="Arial" w:cs="Arial"/>
                <w:sz w:val="24"/>
                <w:szCs w:val="24"/>
              </w:rPr>
            </w:pPr>
            <w:r w:rsidRPr="0049707D">
              <w:rPr>
                <w:rFonts w:ascii="Arial" w:hAnsi="Arial" w:cs="Arial"/>
                <w:sz w:val="24"/>
                <w:szCs w:val="24"/>
              </w:rPr>
              <w:t>Son yıllarda ülkemizde ve komşu ülkelerde meydana gelen ani siyasi oluşum ve dönüşümler, Covid-19 salgın hastalığının yarattığı pandemi sonucunda da sosyo-ekonomik yapı hızla değişerek bozulmuş, buna bağlı olarak özellikle Mersin ve çevresi (Çukurova) niteliksiz göçün etkisi altına girmiştir. Göç sonucu Mersin ve ilçemiz Yenişehir' de yaşayan ailelerin gelir düzeyi düşmüş, işsizlik ve yoksulluk artmıştır.  Bunun sonucunda ilçemizde yaşayan bazı aileler çocuklarını okula gönderemez ve okul ihtiyaçlarını karşılayamaz duruma geldiklerinden, kurum ve kuruluşların yardım desteğine ihtiyaç duyma noktasına gelmişlerdir. Bu kapsamda; Yenişehir Belediyesi olarak ihtiyaç sahibi ailelerin talepleri doğrultusunda, üniversiteyi kazanan, başarılı olan öğrencilere destek verilmesi, zorunluluğu ortaya çıkmıştır.</w:t>
            </w:r>
          </w:p>
          <w:p w:rsidR="0049707D" w:rsidRPr="0049707D" w:rsidRDefault="0049707D" w:rsidP="0049707D">
            <w:pPr>
              <w:ind w:firstLine="743"/>
              <w:jc w:val="both"/>
              <w:rPr>
                <w:rFonts w:ascii="Arial" w:hAnsi="Arial" w:cs="Arial"/>
                <w:sz w:val="24"/>
                <w:szCs w:val="24"/>
              </w:rPr>
            </w:pPr>
          </w:p>
          <w:p w:rsidR="00AF119A" w:rsidRDefault="00AF119A" w:rsidP="0049707D">
            <w:pPr>
              <w:ind w:firstLine="709"/>
              <w:jc w:val="both"/>
              <w:rPr>
                <w:rFonts w:ascii="Arial" w:hAnsi="Arial" w:cs="Arial"/>
                <w:sz w:val="24"/>
                <w:szCs w:val="24"/>
              </w:rPr>
            </w:pPr>
            <w:r>
              <w:rPr>
                <w:rFonts w:ascii="Arial" w:hAnsi="Arial" w:cs="Arial"/>
                <w:sz w:val="24"/>
                <w:szCs w:val="24"/>
              </w:rPr>
              <w:t>Ortak k</w:t>
            </w:r>
            <w:r w:rsidR="0049707D">
              <w:rPr>
                <w:rFonts w:ascii="Arial" w:hAnsi="Arial" w:cs="Arial"/>
                <w:sz w:val="24"/>
                <w:szCs w:val="24"/>
              </w:rPr>
              <w:t>omisyon raporu doğrultusunda;</w:t>
            </w:r>
          </w:p>
          <w:p w:rsidR="00AF119A" w:rsidRDefault="00AF119A" w:rsidP="0049707D">
            <w:pPr>
              <w:ind w:firstLine="709"/>
              <w:jc w:val="both"/>
              <w:rPr>
                <w:rFonts w:ascii="Arial" w:hAnsi="Arial" w:cs="Arial"/>
                <w:sz w:val="24"/>
                <w:szCs w:val="24"/>
              </w:rPr>
            </w:pPr>
          </w:p>
          <w:p w:rsidR="0049707D" w:rsidRDefault="00AF119A" w:rsidP="0049707D">
            <w:pPr>
              <w:ind w:firstLine="709"/>
              <w:jc w:val="both"/>
              <w:rPr>
                <w:rFonts w:ascii="Arial" w:hAnsi="Arial" w:cs="Arial"/>
                <w:sz w:val="24"/>
              </w:rPr>
            </w:pPr>
            <w:r>
              <w:rPr>
                <w:rFonts w:ascii="Arial" w:hAnsi="Arial" w:cs="Arial"/>
                <w:sz w:val="24"/>
                <w:szCs w:val="24"/>
              </w:rPr>
              <w:t xml:space="preserve">Sözkonusu </w:t>
            </w:r>
            <w:r w:rsidR="0049707D" w:rsidRPr="0049707D">
              <w:rPr>
                <w:rFonts w:ascii="Arial" w:hAnsi="Arial" w:cs="Arial"/>
                <w:sz w:val="24"/>
                <w:szCs w:val="24"/>
              </w:rPr>
              <w:t xml:space="preserve">2020–2021 öğretim yılı için 2020- ÖSYM tarafından yapılan sınavda Devlet Üniversitesini kazanan (AÖF – Kıbrıs-Özel Üniversiteler hariç), (4 yıllık) lisans öğrencilerine kazandığı ilk yıl için bir defaya mahsus olmak üzere öğrenim harcı, kitap, kalem ,defter vb. gibi kırtasiye giderleri, beslenme, giyim kuşam gibi kıyafet giderleri ve öğrencilerin ulaşım giderlerini karşılayacak şekilde  ailesinin Yenişehir'de ikamet etmesi şartı ile ihtiyaç sahibi her aileden bir öğrenciye eğitim desteğinde bulunulması ile ilgili teklifin </w:t>
            </w:r>
            <w:r>
              <w:rPr>
                <w:rFonts w:ascii="Arial" w:hAnsi="Arial" w:cs="Arial"/>
                <w:sz w:val="24"/>
                <w:szCs w:val="24"/>
              </w:rPr>
              <w:t xml:space="preserve">daha detaylı incelenmesi için bir sonraki mecliste görüşülmek üzere yeniden </w:t>
            </w:r>
            <w:r w:rsidR="0049707D" w:rsidRPr="0049707D">
              <w:rPr>
                <w:rFonts w:ascii="Arial" w:hAnsi="Arial" w:cs="Arial"/>
                <w:sz w:val="24"/>
              </w:rPr>
              <w:t>Plan ve Bütçe Komisyonu ile Eğitim-Bilişim-Gençlik ve Spor Komisyonuna ortak havale e</w:t>
            </w:r>
            <w:r w:rsidR="0049707D">
              <w:rPr>
                <w:rFonts w:ascii="Arial" w:hAnsi="Arial" w:cs="Arial"/>
                <w:sz w:val="24"/>
              </w:rPr>
              <w:t>dilmesinin kabulüne oy birliği ile karar verildi.</w:t>
            </w:r>
          </w:p>
          <w:p w:rsidR="00AF119A" w:rsidRDefault="00AF119A" w:rsidP="0049707D">
            <w:pPr>
              <w:ind w:firstLine="709"/>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742CA" w:rsidRDefault="009742CA">
            <w:pPr>
              <w:pStyle w:val="Balk1"/>
            </w:pPr>
            <w:r>
              <w:t>MECLİS BAŞKANI</w:t>
            </w:r>
          </w:p>
          <w:p w:rsidR="008254E6" w:rsidRDefault="009742CA">
            <w:pPr>
              <w:pStyle w:val="Balk1"/>
            </w:pPr>
            <w:r>
              <w:t>Abdullah ÖZYİĞİT</w:t>
            </w:r>
          </w:p>
        </w:tc>
        <w:tc>
          <w:tcPr>
            <w:tcW w:w="3402" w:type="dxa"/>
            <w:tcBorders>
              <w:top w:val="nil"/>
              <w:left w:val="nil"/>
              <w:bottom w:val="nil"/>
              <w:right w:val="nil"/>
            </w:tcBorders>
          </w:tcPr>
          <w:p w:rsidR="009742CA" w:rsidRDefault="009742CA">
            <w:pPr>
              <w:pStyle w:val="Balk1"/>
            </w:pPr>
            <w:r>
              <w:t>KATİP</w:t>
            </w:r>
          </w:p>
          <w:p w:rsidR="008254E6" w:rsidRDefault="009742CA">
            <w:pPr>
              <w:pStyle w:val="Balk1"/>
            </w:pPr>
            <w:r>
              <w:t>Sevgi UĞURLU</w:t>
            </w:r>
          </w:p>
        </w:tc>
        <w:tc>
          <w:tcPr>
            <w:tcW w:w="3402" w:type="dxa"/>
            <w:tcBorders>
              <w:top w:val="nil"/>
              <w:left w:val="nil"/>
              <w:bottom w:val="nil"/>
              <w:right w:val="nil"/>
            </w:tcBorders>
          </w:tcPr>
          <w:p w:rsidR="009742CA" w:rsidRDefault="009742CA">
            <w:pPr>
              <w:pStyle w:val="Balk1"/>
            </w:pPr>
            <w:r>
              <w:t>KATİP</w:t>
            </w:r>
          </w:p>
          <w:p w:rsidR="008254E6" w:rsidRDefault="009742CA">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C95779">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094" w:rsidRDefault="00480094">
      <w:r>
        <w:separator/>
      </w:r>
    </w:p>
  </w:endnote>
  <w:endnote w:type="continuationSeparator" w:id="1">
    <w:p w:rsidR="00480094" w:rsidRDefault="004800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094" w:rsidRDefault="00480094">
      <w:r>
        <w:separator/>
      </w:r>
    </w:p>
  </w:footnote>
  <w:footnote w:type="continuationSeparator" w:id="1">
    <w:p w:rsidR="00480094" w:rsidRDefault="00480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742CA">
          <w:pPr>
            <w:pStyle w:val="Balk2"/>
            <w:jc w:val="left"/>
          </w:pPr>
          <w:r>
            <w:t>162</w:t>
          </w:r>
        </w:p>
      </w:tc>
      <w:tc>
        <w:tcPr>
          <w:tcW w:w="4404" w:type="dxa"/>
          <w:tcBorders>
            <w:top w:val="nil"/>
            <w:left w:val="nil"/>
            <w:bottom w:val="nil"/>
            <w:right w:val="nil"/>
          </w:tcBorders>
        </w:tcPr>
        <w:p w:rsidR="008254E6" w:rsidRDefault="008254E6">
          <w:pPr>
            <w:pStyle w:val="Balk2"/>
            <w:rPr>
              <w:b/>
            </w:rPr>
          </w:pPr>
          <w:r>
            <w:rPr>
              <w:b/>
            </w:rPr>
            <w:t>MERSİN</w:t>
          </w:r>
        </w:p>
      </w:tc>
    </w:tr>
    <w:tr w:rsidR="0049707D">
      <w:tblPrEx>
        <w:tblCellMar>
          <w:top w:w="0" w:type="dxa"/>
          <w:bottom w:w="0" w:type="dxa"/>
        </w:tblCellMar>
      </w:tblPrEx>
      <w:trPr>
        <w:cantSplit/>
      </w:trPr>
      <w:tc>
        <w:tcPr>
          <w:tcW w:w="942" w:type="dxa"/>
          <w:tcBorders>
            <w:top w:val="nil"/>
            <w:left w:val="nil"/>
            <w:bottom w:val="nil"/>
            <w:right w:val="nil"/>
          </w:tcBorders>
        </w:tcPr>
        <w:p w:rsidR="0049707D" w:rsidRDefault="0049707D">
          <w:pPr>
            <w:rPr>
              <w:b/>
              <w:sz w:val="24"/>
            </w:rPr>
          </w:pPr>
        </w:p>
      </w:tc>
      <w:tc>
        <w:tcPr>
          <w:tcW w:w="4860" w:type="dxa"/>
          <w:tcBorders>
            <w:top w:val="nil"/>
            <w:left w:val="nil"/>
            <w:bottom w:val="nil"/>
            <w:right w:val="nil"/>
          </w:tcBorders>
        </w:tcPr>
        <w:p w:rsidR="0049707D" w:rsidRDefault="0049707D">
          <w:pPr>
            <w:pStyle w:val="Balk2"/>
            <w:jc w:val="left"/>
          </w:pPr>
        </w:p>
      </w:tc>
      <w:tc>
        <w:tcPr>
          <w:tcW w:w="4404" w:type="dxa"/>
          <w:tcBorders>
            <w:top w:val="nil"/>
            <w:left w:val="nil"/>
            <w:bottom w:val="nil"/>
            <w:right w:val="nil"/>
          </w:tcBorders>
        </w:tcPr>
        <w:p w:rsidR="0049707D" w:rsidRDefault="009742CA">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480094"/>
    <w:rsid w:val="00481B3D"/>
    <w:rsid w:val="0049707D"/>
    <w:rsid w:val="00520666"/>
    <w:rsid w:val="00534478"/>
    <w:rsid w:val="00575CE8"/>
    <w:rsid w:val="008254E6"/>
    <w:rsid w:val="008517C2"/>
    <w:rsid w:val="009742CA"/>
    <w:rsid w:val="00A87D60"/>
    <w:rsid w:val="00AF119A"/>
    <w:rsid w:val="00C63B2B"/>
    <w:rsid w:val="00C95779"/>
    <w:rsid w:val="00CD34B3"/>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52648337">
      <w:bodyDiv w:val="1"/>
      <w:marLeft w:val="0"/>
      <w:marRight w:val="0"/>
      <w:marTop w:val="0"/>
      <w:marBottom w:val="0"/>
      <w:divBdr>
        <w:top w:val="none" w:sz="0" w:space="0" w:color="auto"/>
        <w:left w:val="none" w:sz="0" w:space="0" w:color="auto"/>
        <w:bottom w:val="none" w:sz="0" w:space="0" w:color="auto"/>
        <w:right w:val="none" w:sz="0" w:space="0" w:color="auto"/>
      </w:divBdr>
    </w:div>
    <w:div w:id="1021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yazi_meclis_226_2020-10-07_9-04_400873</Template>
  <TotalTime>1</TotalTime>
  <Pages>1</Pages>
  <Words>310</Words>
  <Characters>1773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2020-10-07T12:40:00Z</cp:lastPrinted>
  <dcterms:created xsi:type="dcterms:W3CDTF">2020-10-12T12:49:00Z</dcterms:created>
  <dcterms:modified xsi:type="dcterms:W3CDTF">2020-10-12T12:49:00Z</dcterms:modified>
</cp:coreProperties>
</file>