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78" w:rsidRDefault="00781978" w:rsidP="00781978">
      <w:pPr>
        <w:pStyle w:val="KonuBal"/>
        <w:jc w:val="center"/>
        <w:rPr>
          <w:sz w:val="22"/>
          <w:szCs w:val="22"/>
        </w:rPr>
      </w:pPr>
      <w:r>
        <w:rPr>
          <w:sz w:val="22"/>
          <w:szCs w:val="22"/>
        </w:rPr>
        <w:t>YENİŞEHİR BELEDİYE BAŞKANLIĞINDAN</w:t>
      </w:r>
    </w:p>
    <w:p w:rsidR="00781978" w:rsidRDefault="00781978" w:rsidP="00781978">
      <w:pPr>
        <w:pStyle w:val="GvdeMetniGirintisi"/>
        <w:tabs>
          <w:tab w:val="left" w:pos="708"/>
        </w:tabs>
        <w:rPr>
          <w:sz w:val="22"/>
          <w:szCs w:val="22"/>
        </w:rPr>
      </w:pPr>
      <w:r>
        <w:rPr>
          <w:sz w:val="22"/>
          <w:szCs w:val="22"/>
        </w:rPr>
        <w:t>Belediye Meclisimiz ek</w:t>
      </w:r>
      <w:r w:rsidR="00452265">
        <w:rPr>
          <w:sz w:val="22"/>
          <w:szCs w:val="22"/>
        </w:rPr>
        <w:t>li gündemi görüşmek üzere 5393 S</w:t>
      </w:r>
      <w:r>
        <w:rPr>
          <w:sz w:val="22"/>
          <w:szCs w:val="22"/>
        </w:rPr>
        <w:t xml:space="preserve">ayılı Belediye Kanununun 20. maddesine göre </w:t>
      </w:r>
      <w:proofErr w:type="gramStart"/>
      <w:r>
        <w:rPr>
          <w:sz w:val="22"/>
          <w:szCs w:val="22"/>
        </w:rPr>
        <w:t>05/10/2020</w:t>
      </w:r>
      <w:proofErr w:type="gramEnd"/>
      <w:r>
        <w:rPr>
          <w:sz w:val="22"/>
          <w:szCs w:val="22"/>
        </w:rPr>
        <w:t xml:space="preserve"> Pazartesi günü saat 14.00’de</w:t>
      </w:r>
      <w:r>
        <w:rPr>
          <w:b/>
          <w:sz w:val="22"/>
          <w:szCs w:val="22"/>
        </w:rPr>
        <w:t xml:space="preserve"> </w:t>
      </w:r>
      <w:r w:rsidRPr="00781978">
        <w:rPr>
          <w:sz w:val="22"/>
          <w:szCs w:val="22"/>
        </w:rPr>
        <w:t>Atatürk Kültür Merkezi Özgürlük Salonunda</w:t>
      </w:r>
      <w:r>
        <w:rPr>
          <w:b/>
          <w:sz w:val="22"/>
          <w:szCs w:val="22"/>
        </w:rPr>
        <w:t xml:space="preserve"> </w:t>
      </w:r>
      <w:r>
        <w:rPr>
          <w:sz w:val="22"/>
          <w:szCs w:val="22"/>
        </w:rPr>
        <w:t>toplanacaktır. Duyurulur.</w:t>
      </w:r>
    </w:p>
    <w:p w:rsidR="00452265" w:rsidRDefault="00452265" w:rsidP="00781978">
      <w:pPr>
        <w:pStyle w:val="GvdeMetniGirintisi"/>
        <w:tabs>
          <w:tab w:val="left" w:pos="708"/>
        </w:tabs>
        <w:rPr>
          <w:sz w:val="22"/>
          <w:szCs w:val="22"/>
        </w:rPr>
      </w:pPr>
    </w:p>
    <w:p w:rsidR="00452265" w:rsidRDefault="00452265" w:rsidP="00452265">
      <w:pPr>
        <w:pStyle w:val="GvdeMetniGirintisi"/>
        <w:tabs>
          <w:tab w:val="left" w:pos="3402"/>
        </w:tabs>
        <w:ind w:firstLine="0"/>
        <w:rPr>
          <w:sz w:val="22"/>
          <w:szCs w:val="22"/>
        </w:rPr>
      </w:pPr>
      <w:r>
        <w:rPr>
          <w:b/>
          <w:sz w:val="20"/>
          <w:u w:val="single"/>
        </w:rPr>
        <w:t>G Ü N D E M</w:t>
      </w:r>
      <w:r>
        <w:rPr>
          <w:b/>
          <w:sz w:val="20"/>
          <w:u w:val="single"/>
        </w:rPr>
        <w:tab/>
        <w:t>:</w:t>
      </w:r>
    </w:p>
    <w:p w:rsidR="000B5D34" w:rsidRDefault="000B5D34" w:rsidP="00781978">
      <w:pPr>
        <w:pStyle w:val="GvdeMetniGirintisi"/>
        <w:tabs>
          <w:tab w:val="left" w:pos="708"/>
        </w:tabs>
        <w:rPr>
          <w:sz w:val="22"/>
          <w:szCs w:val="22"/>
        </w:rPr>
      </w:pPr>
    </w:p>
    <w:p w:rsidR="000B5D34" w:rsidRDefault="000B5D34" w:rsidP="000B5D34">
      <w:pPr>
        <w:widowControl w:val="0"/>
        <w:tabs>
          <w:tab w:val="left" w:pos="142"/>
        </w:tabs>
        <w:rPr>
          <w:rFonts w:ascii="Arial" w:hAnsi="Arial" w:cs="Arial"/>
          <w:sz w:val="22"/>
          <w:szCs w:val="22"/>
        </w:rPr>
      </w:pPr>
    </w:p>
    <w:p w:rsidR="000B5D34" w:rsidRDefault="000B5D34" w:rsidP="000B5D34">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Yoklama ve açılış.</w:t>
      </w:r>
      <w:r>
        <w:rPr>
          <w:rFonts w:ascii="Arial" w:hAnsi="Arial" w:cs="Arial"/>
          <w:sz w:val="22"/>
          <w:szCs w:val="22"/>
        </w:rPr>
        <w:tab/>
      </w:r>
    </w:p>
    <w:p w:rsidR="000B5D34" w:rsidRDefault="000B5D34" w:rsidP="000B5D34">
      <w:pPr>
        <w:tabs>
          <w:tab w:val="left" w:pos="426"/>
        </w:tabs>
        <w:ind w:left="426" w:hanging="284"/>
        <w:jc w:val="both"/>
        <w:rPr>
          <w:rFonts w:ascii="Arial" w:hAnsi="Arial" w:cs="Arial"/>
          <w:sz w:val="22"/>
          <w:szCs w:val="22"/>
        </w:rPr>
      </w:pPr>
    </w:p>
    <w:p w:rsidR="000B5D34" w:rsidRDefault="000B5D34" w:rsidP="000B5D34">
      <w:pPr>
        <w:numPr>
          <w:ilvl w:val="0"/>
          <w:numId w:val="1"/>
        </w:numPr>
        <w:tabs>
          <w:tab w:val="clear" w:pos="360"/>
          <w:tab w:val="left" w:pos="426"/>
        </w:tabs>
        <w:ind w:left="426" w:hanging="284"/>
        <w:jc w:val="both"/>
        <w:rPr>
          <w:rFonts w:ascii="Arial" w:hAnsi="Arial" w:cs="Arial"/>
          <w:sz w:val="22"/>
          <w:szCs w:val="22"/>
        </w:rPr>
      </w:pPr>
      <w:proofErr w:type="gramStart"/>
      <w:r>
        <w:rPr>
          <w:rFonts w:ascii="Arial" w:hAnsi="Arial" w:cs="Arial"/>
          <w:sz w:val="22"/>
          <w:szCs w:val="22"/>
        </w:rPr>
        <w:t>Bir önceki birleşim tutanak özetinin okunması.</w:t>
      </w:r>
      <w:proofErr w:type="gramEnd"/>
    </w:p>
    <w:p w:rsidR="000B5D34" w:rsidRDefault="000B5D34" w:rsidP="000B5D34">
      <w:pPr>
        <w:tabs>
          <w:tab w:val="left" w:pos="426"/>
        </w:tabs>
        <w:ind w:left="426" w:hanging="284"/>
        <w:jc w:val="both"/>
        <w:rPr>
          <w:rFonts w:ascii="Arial" w:hAnsi="Arial" w:cs="Arial"/>
          <w:sz w:val="22"/>
          <w:szCs w:val="22"/>
        </w:rPr>
      </w:pPr>
    </w:p>
    <w:p w:rsidR="000B5D34" w:rsidRDefault="000B5D34" w:rsidP="000B5D34">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Yenişehir Belediyesi 2021 Yılı Performans Programı ile ilgili teklifin görüşülmesi.</w:t>
      </w:r>
    </w:p>
    <w:p w:rsidR="000B5D34" w:rsidRDefault="000B5D34" w:rsidP="000B5D34">
      <w:pPr>
        <w:tabs>
          <w:tab w:val="left" w:pos="426"/>
        </w:tabs>
        <w:ind w:left="426"/>
        <w:jc w:val="both"/>
        <w:rPr>
          <w:rFonts w:ascii="Arial" w:hAnsi="Arial" w:cs="Arial"/>
          <w:sz w:val="22"/>
          <w:szCs w:val="22"/>
        </w:rPr>
      </w:pPr>
    </w:p>
    <w:p w:rsidR="000B5D34" w:rsidRDefault="000B5D34" w:rsidP="000B5D34">
      <w:pPr>
        <w:numPr>
          <w:ilvl w:val="0"/>
          <w:numId w:val="1"/>
        </w:numPr>
        <w:tabs>
          <w:tab w:val="clear" w:pos="360"/>
          <w:tab w:val="left" w:pos="426"/>
        </w:tabs>
        <w:ind w:hanging="218"/>
        <w:jc w:val="both"/>
        <w:rPr>
          <w:rFonts w:ascii="Arial" w:hAnsi="Arial" w:cs="Arial"/>
          <w:sz w:val="22"/>
          <w:szCs w:val="22"/>
        </w:rPr>
      </w:pPr>
      <w:r>
        <w:rPr>
          <w:rFonts w:ascii="Arial" w:hAnsi="Arial" w:cs="Arial"/>
          <w:sz w:val="22"/>
          <w:szCs w:val="22"/>
        </w:rPr>
        <w:t>2021 Mali Yılı Vergi, Harç ve Ücret Tarifesinin görüşülmesi.</w:t>
      </w:r>
    </w:p>
    <w:p w:rsidR="000B5D34" w:rsidRDefault="000B5D34" w:rsidP="000B5D34">
      <w:pPr>
        <w:tabs>
          <w:tab w:val="left" w:pos="426"/>
        </w:tabs>
        <w:ind w:left="426" w:hanging="284"/>
        <w:jc w:val="both"/>
        <w:rPr>
          <w:rFonts w:ascii="Arial" w:hAnsi="Arial" w:cs="Arial"/>
          <w:sz w:val="22"/>
          <w:szCs w:val="22"/>
        </w:rPr>
      </w:pPr>
    </w:p>
    <w:p w:rsidR="000B5D34" w:rsidRDefault="000B5D34" w:rsidP="000B5D34">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 xml:space="preserve">2021 Mali Yılı Bütçesinin görüşülmesi. </w:t>
      </w:r>
    </w:p>
    <w:p w:rsidR="000B5D34" w:rsidRDefault="000B5D34" w:rsidP="000B5D34">
      <w:pPr>
        <w:tabs>
          <w:tab w:val="left" w:pos="426"/>
        </w:tabs>
        <w:ind w:left="426"/>
        <w:jc w:val="both"/>
        <w:rPr>
          <w:rFonts w:ascii="Arial" w:hAnsi="Arial" w:cs="Arial"/>
          <w:sz w:val="22"/>
          <w:szCs w:val="22"/>
        </w:rPr>
      </w:pPr>
    </w:p>
    <w:p w:rsidR="000B5D34" w:rsidRDefault="000B5D34" w:rsidP="000B5D34">
      <w:pPr>
        <w:numPr>
          <w:ilvl w:val="0"/>
          <w:numId w:val="1"/>
        </w:numPr>
        <w:tabs>
          <w:tab w:val="clear" w:pos="360"/>
          <w:tab w:val="left" w:pos="426"/>
        </w:tabs>
        <w:ind w:hanging="218"/>
        <w:jc w:val="both"/>
        <w:rPr>
          <w:rFonts w:ascii="Arial" w:hAnsi="Arial" w:cs="Arial"/>
          <w:sz w:val="22"/>
          <w:szCs w:val="22"/>
        </w:rPr>
      </w:pPr>
      <w:r>
        <w:rPr>
          <w:rFonts w:ascii="Arial" w:hAnsi="Arial" w:cs="Arial"/>
          <w:sz w:val="22"/>
          <w:szCs w:val="22"/>
        </w:rPr>
        <w:t>2021 Mali Yılı için hazırlanan Evsel Katı Atık Tarifesi ile ilgili teklifin görüşülmesi.</w:t>
      </w:r>
    </w:p>
    <w:p w:rsidR="000B5D34" w:rsidRDefault="000B5D34" w:rsidP="000B5D34">
      <w:pPr>
        <w:ind w:left="360"/>
        <w:jc w:val="both"/>
        <w:rPr>
          <w:rFonts w:ascii="Arial" w:hAnsi="Arial" w:cs="Arial"/>
          <w:sz w:val="22"/>
          <w:szCs w:val="22"/>
        </w:rPr>
      </w:pPr>
    </w:p>
    <w:p w:rsidR="000B5D34" w:rsidRDefault="000B5D34" w:rsidP="000B5D34">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 xml:space="preserve">Belediyemiz 657 sayılı yasaya tabii memur statüsünde çalışanlar için </w:t>
      </w:r>
      <w:proofErr w:type="gramStart"/>
      <w:r>
        <w:rPr>
          <w:rFonts w:ascii="Arial" w:hAnsi="Arial" w:cs="Arial"/>
          <w:sz w:val="22"/>
          <w:szCs w:val="22"/>
        </w:rPr>
        <w:t>hazırlanan  boş</w:t>
      </w:r>
      <w:proofErr w:type="gramEnd"/>
      <w:r>
        <w:rPr>
          <w:rFonts w:ascii="Arial" w:hAnsi="Arial" w:cs="Arial"/>
          <w:sz w:val="22"/>
          <w:szCs w:val="22"/>
        </w:rPr>
        <w:t xml:space="preserve"> kadro değişikliği cetveli (II sayılı cetvel) ile ilgili teklifin görüşülmesi.</w:t>
      </w:r>
    </w:p>
    <w:p w:rsidR="000B5D34" w:rsidRDefault="000B5D34" w:rsidP="000B5D34">
      <w:pPr>
        <w:tabs>
          <w:tab w:val="left" w:pos="426"/>
        </w:tabs>
        <w:ind w:left="426"/>
        <w:jc w:val="both"/>
        <w:rPr>
          <w:rFonts w:ascii="Arial" w:hAnsi="Arial" w:cs="Arial"/>
          <w:sz w:val="22"/>
          <w:szCs w:val="22"/>
        </w:rPr>
      </w:pPr>
    </w:p>
    <w:p w:rsidR="000B5D34" w:rsidRDefault="000B5D34" w:rsidP="000B5D34">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Çukurova Kalkınma Ajansı 2020 Mali Destek Programı kapsamında yayımlanan Turizmde Destinasyon Yönetimi Küçük Ölçekli Altyapı Programı çağrısına hazırlanan "Minyatür Mersin Parkı - MİNİAMERSİN" isimli proje ile ilgili teklifin görüşülmesi.</w:t>
      </w:r>
    </w:p>
    <w:p w:rsidR="000B5D34" w:rsidRDefault="000B5D34" w:rsidP="000B5D34">
      <w:pPr>
        <w:tabs>
          <w:tab w:val="left" w:pos="426"/>
        </w:tabs>
        <w:ind w:left="426"/>
        <w:jc w:val="both"/>
        <w:rPr>
          <w:rFonts w:ascii="Arial" w:hAnsi="Arial" w:cs="Arial"/>
          <w:sz w:val="22"/>
          <w:szCs w:val="22"/>
        </w:rPr>
      </w:pPr>
    </w:p>
    <w:p w:rsidR="000B5D34" w:rsidRDefault="000B5D34" w:rsidP="000B5D34">
      <w:pPr>
        <w:numPr>
          <w:ilvl w:val="0"/>
          <w:numId w:val="1"/>
        </w:numPr>
        <w:tabs>
          <w:tab w:val="clear" w:pos="360"/>
          <w:tab w:val="left" w:pos="426"/>
        </w:tabs>
        <w:ind w:left="426" w:hanging="284"/>
        <w:jc w:val="both"/>
        <w:rPr>
          <w:rFonts w:ascii="Arial" w:hAnsi="Arial" w:cs="Arial"/>
          <w:sz w:val="22"/>
          <w:szCs w:val="22"/>
        </w:rPr>
      </w:pPr>
      <w:r>
        <w:rPr>
          <w:rFonts w:ascii="Arial" w:hAnsi="Arial" w:cs="Arial"/>
          <w:sz w:val="22"/>
          <w:szCs w:val="22"/>
        </w:rPr>
        <w:t>Çukurova Kalkınma Ajansı 2020 Mali Destek Programı kapsamında yayımlanan Turizmde Destinasyon Yönetimi Küçük Ölçekli Altyapı Programı çağrısına hazırlanan "Mersin Gastronomi Müzesi, Mutfak ve Yemek Sanatları Akademisi, Eğitim Uygulama ve Araştırma Merkezi" isimli proje ile ilgili teklifin görüşülmesi.</w:t>
      </w:r>
    </w:p>
    <w:p w:rsidR="000B5D34" w:rsidRDefault="000B5D34" w:rsidP="000B5D34">
      <w:pPr>
        <w:tabs>
          <w:tab w:val="left" w:pos="426"/>
        </w:tabs>
        <w:ind w:left="426"/>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Belediyemizin Türkiye Sağlık Örgütü sağlıklı Şehirler Ağına (</w:t>
      </w:r>
      <w:proofErr w:type="spellStart"/>
      <w:r>
        <w:rPr>
          <w:rFonts w:ascii="Arial" w:hAnsi="Arial" w:cs="Arial"/>
          <w:sz w:val="22"/>
          <w:szCs w:val="22"/>
        </w:rPr>
        <w:t>World</w:t>
      </w:r>
      <w:proofErr w:type="spellEnd"/>
      <w:r>
        <w:rPr>
          <w:rFonts w:ascii="Arial" w:hAnsi="Arial" w:cs="Arial"/>
          <w:sz w:val="22"/>
          <w:szCs w:val="22"/>
        </w:rPr>
        <w:t xml:space="preserve"> </w:t>
      </w:r>
      <w:proofErr w:type="spellStart"/>
      <w:r>
        <w:rPr>
          <w:rFonts w:ascii="Arial" w:hAnsi="Arial" w:cs="Arial"/>
          <w:sz w:val="22"/>
          <w:szCs w:val="22"/>
        </w:rPr>
        <w:t>Health</w:t>
      </w:r>
      <w:proofErr w:type="spellEnd"/>
      <w:r>
        <w:rPr>
          <w:rFonts w:ascii="Arial" w:hAnsi="Arial" w:cs="Arial"/>
          <w:sz w:val="22"/>
          <w:szCs w:val="22"/>
        </w:rPr>
        <w:t xml:space="preserve"> </w:t>
      </w:r>
      <w:proofErr w:type="spellStart"/>
      <w:r>
        <w:rPr>
          <w:rFonts w:ascii="Arial" w:hAnsi="Arial" w:cs="Arial"/>
          <w:sz w:val="22"/>
          <w:szCs w:val="22"/>
        </w:rPr>
        <w:t>Organisation</w:t>
      </w:r>
      <w:proofErr w:type="spellEnd"/>
      <w:r>
        <w:rPr>
          <w:rFonts w:ascii="Arial" w:hAnsi="Arial" w:cs="Arial"/>
          <w:sz w:val="22"/>
          <w:szCs w:val="22"/>
        </w:rPr>
        <w:t xml:space="preserve"> </w:t>
      </w:r>
      <w:proofErr w:type="spellStart"/>
      <w:r>
        <w:rPr>
          <w:rFonts w:ascii="Arial" w:hAnsi="Arial" w:cs="Arial"/>
          <w:sz w:val="22"/>
          <w:szCs w:val="22"/>
        </w:rPr>
        <w:t>Healthy</w:t>
      </w:r>
      <w:proofErr w:type="spellEnd"/>
      <w:r>
        <w:rPr>
          <w:rFonts w:ascii="Arial" w:hAnsi="Arial" w:cs="Arial"/>
          <w:sz w:val="22"/>
          <w:szCs w:val="22"/>
        </w:rPr>
        <w:t xml:space="preserve"> </w:t>
      </w:r>
      <w:proofErr w:type="spellStart"/>
      <w:r>
        <w:rPr>
          <w:rFonts w:ascii="Arial" w:hAnsi="Arial" w:cs="Arial"/>
          <w:sz w:val="22"/>
          <w:szCs w:val="22"/>
        </w:rPr>
        <w:t>Cities</w:t>
      </w:r>
      <w:proofErr w:type="spellEnd"/>
      <w:r>
        <w:rPr>
          <w:rFonts w:ascii="Arial" w:hAnsi="Arial" w:cs="Arial"/>
          <w:sz w:val="22"/>
          <w:szCs w:val="22"/>
        </w:rPr>
        <w:t xml:space="preserve"> network) üyelik başvurusu ile ilgili teklifin görüşülmesi.</w:t>
      </w:r>
    </w:p>
    <w:p w:rsidR="000B5D34" w:rsidRDefault="000B5D34" w:rsidP="000B5D34">
      <w:pPr>
        <w:tabs>
          <w:tab w:val="left" w:pos="426"/>
        </w:tabs>
        <w:ind w:left="426" w:hanging="284"/>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Fen İşleri Müdürlüğü 2020 yılı Bütçesinde engellilerin erişilebilirliğinin sağlanması amacıyla yapılacak olan engelli asansörü için ödenek aktarması ile ilgili teklifin görüşülmesi.</w:t>
      </w:r>
    </w:p>
    <w:p w:rsidR="000B5D34" w:rsidRDefault="000B5D34" w:rsidP="000B5D34">
      <w:pPr>
        <w:tabs>
          <w:tab w:val="left" w:pos="426"/>
        </w:tabs>
        <w:ind w:left="426" w:hanging="284"/>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 xml:space="preserve">Mülkiyeti Belediyemize </w:t>
      </w:r>
      <w:proofErr w:type="spellStart"/>
      <w:r>
        <w:rPr>
          <w:rFonts w:ascii="Arial" w:hAnsi="Arial" w:cs="Arial"/>
          <w:sz w:val="22"/>
          <w:szCs w:val="22"/>
        </w:rPr>
        <w:t>Menteş</w:t>
      </w:r>
      <w:proofErr w:type="spellEnd"/>
      <w:r>
        <w:rPr>
          <w:rFonts w:ascii="Arial" w:hAnsi="Arial" w:cs="Arial"/>
          <w:sz w:val="22"/>
          <w:szCs w:val="22"/>
        </w:rPr>
        <w:t xml:space="preserve"> 8635 ada, 6 </w:t>
      </w:r>
      <w:proofErr w:type="spellStart"/>
      <w:r>
        <w:rPr>
          <w:rFonts w:ascii="Arial" w:hAnsi="Arial" w:cs="Arial"/>
          <w:sz w:val="22"/>
          <w:szCs w:val="22"/>
        </w:rPr>
        <w:t>nolu</w:t>
      </w:r>
      <w:proofErr w:type="spellEnd"/>
      <w:r>
        <w:rPr>
          <w:rFonts w:ascii="Arial" w:hAnsi="Arial" w:cs="Arial"/>
          <w:sz w:val="22"/>
          <w:szCs w:val="22"/>
        </w:rPr>
        <w:t xml:space="preserve"> </w:t>
      </w:r>
      <w:proofErr w:type="gramStart"/>
      <w:r>
        <w:rPr>
          <w:rFonts w:ascii="Arial" w:hAnsi="Arial" w:cs="Arial"/>
          <w:sz w:val="22"/>
          <w:szCs w:val="22"/>
        </w:rPr>
        <w:t>parsel  üzerinde</w:t>
      </w:r>
      <w:proofErr w:type="gramEnd"/>
      <w:r>
        <w:rPr>
          <w:rFonts w:ascii="Arial" w:hAnsi="Arial" w:cs="Arial"/>
          <w:sz w:val="22"/>
          <w:szCs w:val="22"/>
        </w:rPr>
        <w:t xml:space="preserve"> bulunan kurs merkezinin </w:t>
      </w:r>
      <w:proofErr w:type="spellStart"/>
      <w:r>
        <w:rPr>
          <w:rFonts w:ascii="Arial" w:hAnsi="Arial" w:cs="Arial"/>
          <w:sz w:val="22"/>
          <w:szCs w:val="22"/>
        </w:rPr>
        <w:t>Menteş</w:t>
      </w:r>
      <w:proofErr w:type="spellEnd"/>
      <w:r>
        <w:rPr>
          <w:rFonts w:ascii="Arial" w:hAnsi="Arial" w:cs="Arial"/>
          <w:sz w:val="22"/>
          <w:szCs w:val="22"/>
        </w:rPr>
        <w:t xml:space="preserve"> Mahalle muhtarlığına mahalle sakinlerine hizmetine sunulması ile ilgili teklifin görüşülmesi.</w:t>
      </w:r>
    </w:p>
    <w:p w:rsidR="000B5D34" w:rsidRDefault="000B5D34" w:rsidP="000B5D34">
      <w:pPr>
        <w:tabs>
          <w:tab w:val="left" w:pos="426"/>
        </w:tabs>
        <w:ind w:left="426" w:hanging="284"/>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 xml:space="preserve">Belediyemize hibe edilen Çiftlik 112 ada 1 </w:t>
      </w:r>
      <w:proofErr w:type="spellStart"/>
      <w:r>
        <w:rPr>
          <w:rFonts w:ascii="Arial" w:hAnsi="Arial" w:cs="Arial"/>
          <w:sz w:val="22"/>
          <w:szCs w:val="22"/>
        </w:rPr>
        <w:t>nolu</w:t>
      </w:r>
      <w:proofErr w:type="spellEnd"/>
      <w:r>
        <w:rPr>
          <w:rFonts w:ascii="Arial" w:hAnsi="Arial" w:cs="Arial"/>
          <w:sz w:val="22"/>
          <w:szCs w:val="22"/>
        </w:rPr>
        <w:t xml:space="preserve"> 10783 m2'lik parseldeki 244/2400(1096m2) hissesinin iadesi mümkün olmadığından, belediyemize ait olan Çiftlik 92 ada 3 </w:t>
      </w:r>
      <w:proofErr w:type="spellStart"/>
      <w:r>
        <w:rPr>
          <w:rFonts w:ascii="Arial" w:hAnsi="Arial" w:cs="Arial"/>
          <w:sz w:val="22"/>
          <w:szCs w:val="22"/>
        </w:rPr>
        <w:t>nolu</w:t>
      </w:r>
      <w:proofErr w:type="spellEnd"/>
      <w:r>
        <w:rPr>
          <w:rFonts w:ascii="Arial" w:hAnsi="Arial" w:cs="Arial"/>
          <w:sz w:val="22"/>
          <w:szCs w:val="22"/>
        </w:rPr>
        <w:t xml:space="preserve"> 1134 m2'lik sosyal tesis alanı vasıflı parselin 1096/1134 (1096 m2'lik) hissesinin Turgut GÜDER varislerine iadesi ile ilgili teklifin görüşülmesi.</w:t>
      </w:r>
    </w:p>
    <w:p w:rsidR="000B5D34" w:rsidRDefault="000B5D34" w:rsidP="000B5D34">
      <w:pPr>
        <w:tabs>
          <w:tab w:val="left" w:pos="426"/>
        </w:tabs>
        <w:ind w:left="426" w:hanging="426"/>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 xml:space="preserve">Mülkiyeti Belediyemiz adına geçen tapu tahsis belgesi bulunan </w:t>
      </w:r>
      <w:proofErr w:type="spellStart"/>
      <w:r>
        <w:rPr>
          <w:rFonts w:ascii="Arial" w:hAnsi="Arial" w:cs="Arial"/>
          <w:sz w:val="22"/>
          <w:szCs w:val="22"/>
        </w:rPr>
        <w:t>Menteş</w:t>
      </w:r>
      <w:proofErr w:type="spellEnd"/>
      <w:r>
        <w:rPr>
          <w:rFonts w:ascii="Arial" w:hAnsi="Arial" w:cs="Arial"/>
          <w:sz w:val="22"/>
          <w:szCs w:val="22"/>
        </w:rPr>
        <w:t xml:space="preserve">, 8647 ada, 2 </w:t>
      </w:r>
      <w:proofErr w:type="spellStart"/>
      <w:r>
        <w:rPr>
          <w:rFonts w:ascii="Arial" w:hAnsi="Arial" w:cs="Arial"/>
          <w:sz w:val="22"/>
          <w:szCs w:val="22"/>
        </w:rPr>
        <w:t>nolu</w:t>
      </w:r>
      <w:proofErr w:type="spellEnd"/>
      <w:r>
        <w:rPr>
          <w:rFonts w:ascii="Arial" w:hAnsi="Arial" w:cs="Arial"/>
          <w:sz w:val="22"/>
          <w:szCs w:val="22"/>
        </w:rPr>
        <w:t xml:space="preserve"> parselin hak sahibi olan Bilal </w:t>
      </w:r>
      <w:proofErr w:type="spellStart"/>
      <w:r>
        <w:rPr>
          <w:rFonts w:ascii="Arial" w:hAnsi="Arial" w:cs="Arial"/>
          <w:sz w:val="22"/>
          <w:szCs w:val="22"/>
        </w:rPr>
        <w:t>KARAOĞLU'na</w:t>
      </w:r>
      <w:proofErr w:type="spellEnd"/>
      <w:r>
        <w:rPr>
          <w:rFonts w:ascii="Arial" w:hAnsi="Arial" w:cs="Arial"/>
          <w:sz w:val="22"/>
          <w:szCs w:val="22"/>
        </w:rPr>
        <w:t xml:space="preserve"> devrinin yapılması ile ilgili teklifin görüşülmesi. </w:t>
      </w:r>
    </w:p>
    <w:p w:rsidR="000B5D34" w:rsidRDefault="000B5D34" w:rsidP="000B5D34">
      <w:pPr>
        <w:pStyle w:val="ListeParagraf"/>
        <w:tabs>
          <w:tab w:val="left" w:pos="426"/>
          <w:tab w:val="left" w:pos="567"/>
        </w:tabs>
        <w:spacing w:before="0" w:beforeAutospacing="0" w:after="0" w:afterAutospacing="0"/>
        <w:ind w:left="426" w:hanging="426"/>
        <w:rPr>
          <w:rFonts w:ascii="Arial" w:hAnsi="Arial" w:cs="Arial"/>
          <w:sz w:val="22"/>
          <w:szCs w:val="22"/>
        </w:rPr>
      </w:pPr>
    </w:p>
    <w:p w:rsidR="000B5D34" w:rsidRDefault="000B5D34" w:rsidP="000B5D34">
      <w:pPr>
        <w:numPr>
          <w:ilvl w:val="0"/>
          <w:numId w:val="1"/>
        </w:numPr>
        <w:tabs>
          <w:tab w:val="left" w:pos="426"/>
        </w:tabs>
        <w:ind w:left="426" w:hanging="426"/>
        <w:jc w:val="both"/>
        <w:rPr>
          <w:rFonts w:ascii="Arial" w:hAnsi="Arial" w:cs="Arial"/>
          <w:sz w:val="22"/>
          <w:szCs w:val="22"/>
        </w:rPr>
      </w:pPr>
      <w:r>
        <w:rPr>
          <w:rFonts w:ascii="Arial" w:hAnsi="Arial" w:cs="Arial"/>
          <w:sz w:val="22"/>
          <w:szCs w:val="22"/>
        </w:rPr>
        <w:tab/>
        <w:t>Belediyemiz sınırları içerisinde bulunan 32 mahalle muhtarlık binasının vatandaşlarımıza daha iyi hizmet sunulması için belediyemizce yardım yapılması ile ilgili teklife ait Plan ve Bütçe Komisyonu ile Sosyal Yardım ve Hizmetler Komisyonu ortak raporunun görüşülmesi.</w:t>
      </w:r>
    </w:p>
    <w:p w:rsidR="000B5D34" w:rsidRDefault="000B5D34" w:rsidP="000B5D34">
      <w:pPr>
        <w:tabs>
          <w:tab w:val="left" w:pos="426"/>
        </w:tabs>
        <w:ind w:left="426" w:hanging="426"/>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 xml:space="preserve">2020-2021 Eğitim ve Öğretim yılı için üniversiteyi kazanan lisans öğrencilerine eğitim desteğinde bulunulması ile ilgili teklife ait Plan ve Bütçe Komisyonu ile Eğitim-Bilişim-Gençlik ve </w:t>
      </w:r>
      <w:proofErr w:type="gramStart"/>
      <w:r>
        <w:rPr>
          <w:rFonts w:ascii="Arial" w:hAnsi="Arial" w:cs="Arial"/>
          <w:sz w:val="22"/>
          <w:szCs w:val="22"/>
        </w:rPr>
        <w:t>Spor  Komisyonu</w:t>
      </w:r>
      <w:proofErr w:type="gramEnd"/>
      <w:r>
        <w:rPr>
          <w:rFonts w:ascii="Arial" w:hAnsi="Arial" w:cs="Arial"/>
          <w:sz w:val="22"/>
          <w:szCs w:val="22"/>
        </w:rPr>
        <w:t xml:space="preserve"> ortak raporunun görüşülmesi.</w:t>
      </w:r>
    </w:p>
    <w:p w:rsidR="000B5D34" w:rsidRDefault="000B5D34" w:rsidP="000B5D34">
      <w:pPr>
        <w:tabs>
          <w:tab w:val="left" w:pos="426"/>
        </w:tabs>
        <w:jc w:val="both"/>
        <w:rPr>
          <w:rFonts w:ascii="Arial" w:hAnsi="Arial" w:cs="Arial"/>
          <w:sz w:val="22"/>
          <w:szCs w:val="22"/>
        </w:rPr>
      </w:pPr>
    </w:p>
    <w:p w:rsidR="000B5D34" w:rsidRDefault="000B5D34" w:rsidP="000B5D34">
      <w:pPr>
        <w:tabs>
          <w:tab w:val="left" w:pos="426"/>
        </w:tabs>
        <w:jc w:val="both"/>
        <w:rPr>
          <w:rFonts w:ascii="Arial" w:hAnsi="Arial" w:cs="Arial"/>
          <w:sz w:val="22"/>
          <w:szCs w:val="22"/>
        </w:rPr>
      </w:pPr>
    </w:p>
    <w:p w:rsidR="000B5D34" w:rsidRDefault="000B5D34" w:rsidP="000B5D34">
      <w:pPr>
        <w:tabs>
          <w:tab w:val="left" w:pos="426"/>
        </w:tabs>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Belediyemiz sınırları içerisinde mesire ve orman alanlarının bulunması nedeniyle kontrolsüz uçurulan dilek fenerinden kaynaklanan orman yangınlarının önlenmesi ile ilgili teklife ait Ekoloji Komisyonu ile Gıda-Tarım ve Sağlık Komisyonuna ortak raporunun görüşülmesi.</w:t>
      </w:r>
    </w:p>
    <w:p w:rsidR="000B5D34" w:rsidRDefault="000B5D34" w:rsidP="000B5D34">
      <w:pPr>
        <w:tabs>
          <w:tab w:val="left" w:pos="426"/>
        </w:tabs>
        <w:ind w:left="426" w:hanging="426"/>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 xml:space="preserve">Farklı Kurumlar tarafından 2020 yılı içerisinde yayımlanmış hibe programlarına Belediyemiz tarafından sunulacak veya Belediyemizin ortak olduğu projeler ile ilgili teklife ait Kültür Sanat Turizm Komisyonu ile Proje Geliştirme Avrupa Birliği ve Dış İlişkiler Komisyonu ortak raporunun görüşülmesi. </w:t>
      </w:r>
    </w:p>
    <w:p w:rsidR="000B5D34" w:rsidRDefault="000B5D34" w:rsidP="000B5D34">
      <w:pPr>
        <w:tabs>
          <w:tab w:val="left" w:pos="426"/>
        </w:tabs>
        <w:ind w:left="426" w:hanging="426"/>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 xml:space="preserve">Mülkiyeti Belediyemize ait olan Yenişehir Belediyesi Spor Salonunun halkımızın talebini karşılamak adına çoklu </w:t>
      </w:r>
      <w:proofErr w:type="gramStart"/>
      <w:r>
        <w:rPr>
          <w:rFonts w:ascii="Arial" w:hAnsi="Arial" w:cs="Arial"/>
          <w:sz w:val="22"/>
          <w:szCs w:val="22"/>
        </w:rPr>
        <w:t>branşların</w:t>
      </w:r>
      <w:proofErr w:type="gramEnd"/>
      <w:r>
        <w:rPr>
          <w:rFonts w:ascii="Arial" w:hAnsi="Arial" w:cs="Arial"/>
          <w:sz w:val="22"/>
          <w:szCs w:val="22"/>
        </w:rPr>
        <w:t xml:space="preserve"> yapılması için uygun hale getirilmesi ve Büyükşehir Belediyesi ile ortak proje kapsamında ortak kullanım hakkının verilmesi ile ilgili Eğitim-Bilişim-Gençlik ve Spor Komisyonu ile Toplumsal Adalet ve Cinsiyet Eşitliği Komisyonu ortak raporunun görüşülmesi. </w:t>
      </w:r>
    </w:p>
    <w:p w:rsidR="000B5D34" w:rsidRDefault="000B5D34" w:rsidP="000B5D34">
      <w:pPr>
        <w:tabs>
          <w:tab w:val="left" w:pos="426"/>
        </w:tabs>
        <w:ind w:left="426" w:hanging="426"/>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Amatör Mersin Cam Spor Kulübünün Belediyemiz ile ortak çalışma talebi ile ilgili Eğitim-Bilişim-Gençlik ve Spor Komisyonu ve Plan Bütçe Komisyonun ortak raporunun görüşülmesi.</w:t>
      </w:r>
    </w:p>
    <w:p w:rsidR="000B5D34" w:rsidRDefault="000B5D34" w:rsidP="000B5D34">
      <w:pPr>
        <w:tabs>
          <w:tab w:val="left" w:pos="426"/>
        </w:tabs>
        <w:ind w:left="426" w:hanging="426"/>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 xml:space="preserve">Belediyemiz sınırları içerisinde vatandaşlarımıza eşit, hızlı ve kaliteli hizmet vermek için yapılan işlerin ücretlendirilmesi ile ilgili teklife ait Toplumsal Adalet ve Cinsiyet Eşitliği Komisyonu ile Ekoloji Komisyonu ortak raporunun görüşülmesi. </w:t>
      </w:r>
    </w:p>
    <w:p w:rsidR="000B5D34" w:rsidRDefault="000B5D34" w:rsidP="000B5D34">
      <w:pPr>
        <w:tabs>
          <w:tab w:val="left" w:pos="426"/>
        </w:tabs>
        <w:ind w:left="426" w:hanging="426"/>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 xml:space="preserve">Belediyemiz sınırları içerisinde bulunan Mersin Büyükşehir Belediyesi ve Büyükşehir Belediyesi bünyesinde bulunan şirketlerce işletilen tesislerin içkili yerler bölgesine </w:t>
      </w:r>
      <w:proofErr w:type="gramStart"/>
      <w:r>
        <w:rPr>
          <w:rFonts w:ascii="Arial" w:hAnsi="Arial" w:cs="Arial"/>
          <w:sz w:val="22"/>
          <w:szCs w:val="22"/>
        </w:rPr>
        <w:t>dahil</w:t>
      </w:r>
      <w:proofErr w:type="gramEnd"/>
      <w:r>
        <w:rPr>
          <w:rFonts w:ascii="Arial" w:hAnsi="Arial" w:cs="Arial"/>
          <w:sz w:val="22"/>
          <w:szCs w:val="22"/>
        </w:rPr>
        <w:t xml:space="preserve"> edilmesi ile ilgili teklife ait İmar Komisyonu ile Ekonomik Hayatın Geliştirilmesi Komisyonu ortak raporunun görüşülmesi.</w:t>
      </w:r>
    </w:p>
    <w:p w:rsidR="000B5D34" w:rsidRDefault="000B5D34" w:rsidP="000B5D34">
      <w:pPr>
        <w:tabs>
          <w:tab w:val="left" w:pos="426"/>
        </w:tabs>
        <w:ind w:left="426"/>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 xml:space="preserve">Yenişehir 3. Etap 1/1000 ölçekli ilave </w:t>
      </w:r>
      <w:proofErr w:type="gramStart"/>
      <w:r>
        <w:rPr>
          <w:rFonts w:ascii="Arial" w:hAnsi="Arial" w:cs="Arial"/>
          <w:sz w:val="22"/>
          <w:szCs w:val="22"/>
        </w:rPr>
        <w:t>revizyon</w:t>
      </w:r>
      <w:proofErr w:type="gramEnd"/>
      <w:r>
        <w:rPr>
          <w:rFonts w:ascii="Arial" w:hAnsi="Arial" w:cs="Arial"/>
          <w:sz w:val="22"/>
          <w:szCs w:val="22"/>
        </w:rPr>
        <w:t xml:space="preserve"> uygulama imar planı ile ilgili teklife ait İmar Komisyonu, Ekoloji Komisyonu ile Gıda-Tarım ve Sağlık Komisyonu ortak raporunun görüşülmesi.</w:t>
      </w:r>
    </w:p>
    <w:p w:rsidR="000B5D34" w:rsidRDefault="000B5D34" w:rsidP="000B5D34">
      <w:pPr>
        <w:tabs>
          <w:tab w:val="left" w:pos="426"/>
        </w:tabs>
        <w:ind w:left="426" w:hanging="426"/>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 xml:space="preserve">Yenişehir 2. Etap 1/1000 ölçekli </w:t>
      </w:r>
      <w:proofErr w:type="gramStart"/>
      <w:r>
        <w:rPr>
          <w:rFonts w:ascii="Arial" w:hAnsi="Arial" w:cs="Arial"/>
          <w:sz w:val="22"/>
          <w:szCs w:val="22"/>
        </w:rPr>
        <w:t>revizyon</w:t>
      </w:r>
      <w:proofErr w:type="gramEnd"/>
      <w:r>
        <w:rPr>
          <w:rFonts w:ascii="Arial" w:hAnsi="Arial" w:cs="Arial"/>
          <w:sz w:val="22"/>
          <w:szCs w:val="22"/>
        </w:rPr>
        <w:t xml:space="preserve"> uygulama imar planı ile ilgili teklife ait İmar Komisyonu, Ekoloji Komisyonu ile Gıda-Tarım ve Sağlık Komisyonu ortak raporunun görüşülmesi.</w:t>
      </w:r>
    </w:p>
    <w:p w:rsidR="000B5D34" w:rsidRDefault="000B5D34" w:rsidP="000B5D34">
      <w:pPr>
        <w:tabs>
          <w:tab w:val="left" w:pos="426"/>
        </w:tabs>
        <w:ind w:left="426" w:hanging="426"/>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 xml:space="preserve">Yenişehir 1. Etap 1/1000 ölçekli </w:t>
      </w:r>
      <w:proofErr w:type="gramStart"/>
      <w:r>
        <w:rPr>
          <w:rFonts w:ascii="Arial" w:hAnsi="Arial" w:cs="Arial"/>
          <w:sz w:val="22"/>
          <w:szCs w:val="22"/>
        </w:rPr>
        <w:t>revizyon</w:t>
      </w:r>
      <w:proofErr w:type="gramEnd"/>
      <w:r>
        <w:rPr>
          <w:rFonts w:ascii="Arial" w:hAnsi="Arial" w:cs="Arial"/>
          <w:sz w:val="22"/>
          <w:szCs w:val="22"/>
        </w:rPr>
        <w:t xml:space="preserve"> uygulama imar planı ile ilgili teklife ait İmar Komisyonu, Ekoloji Komisyonu ile Gıda-Tarım ve Sağlık Komisyonu ortak raporunun görüşülmesi.</w:t>
      </w:r>
    </w:p>
    <w:p w:rsidR="000B5D34" w:rsidRDefault="000B5D34" w:rsidP="000B5D34">
      <w:pPr>
        <w:tabs>
          <w:tab w:val="left" w:pos="426"/>
        </w:tabs>
        <w:ind w:left="426" w:hanging="426"/>
        <w:jc w:val="both"/>
        <w:rPr>
          <w:rFonts w:ascii="Arial" w:hAnsi="Arial" w:cs="Arial"/>
          <w:sz w:val="22"/>
          <w:szCs w:val="22"/>
        </w:rPr>
      </w:pPr>
    </w:p>
    <w:p w:rsidR="000B5D34" w:rsidRDefault="000B5D34" w:rsidP="000B5D34">
      <w:pPr>
        <w:numPr>
          <w:ilvl w:val="0"/>
          <w:numId w:val="1"/>
        </w:numPr>
        <w:tabs>
          <w:tab w:val="clear" w:pos="360"/>
          <w:tab w:val="left" w:pos="426"/>
        </w:tabs>
        <w:ind w:left="426" w:hanging="426"/>
        <w:jc w:val="both"/>
        <w:rPr>
          <w:rFonts w:ascii="Arial" w:hAnsi="Arial" w:cs="Arial"/>
          <w:sz w:val="22"/>
          <w:szCs w:val="22"/>
        </w:rPr>
      </w:pPr>
      <w:r>
        <w:rPr>
          <w:rFonts w:ascii="Arial" w:hAnsi="Arial" w:cs="Arial"/>
          <w:sz w:val="22"/>
          <w:szCs w:val="22"/>
        </w:rPr>
        <w:t>Öneriler ve temenniler.</w:t>
      </w:r>
    </w:p>
    <w:p w:rsidR="000B5D34" w:rsidRDefault="000B5D34" w:rsidP="00781978">
      <w:pPr>
        <w:pStyle w:val="GvdeMetniGirintisi"/>
        <w:tabs>
          <w:tab w:val="left" w:pos="708"/>
        </w:tabs>
        <w:rPr>
          <w:sz w:val="22"/>
          <w:szCs w:val="22"/>
        </w:rPr>
      </w:pPr>
    </w:p>
    <w:p w:rsidR="00267A3E" w:rsidRDefault="00267A3E"/>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6A8"/>
    <w:multiLevelType w:val="hybridMultilevel"/>
    <w:tmpl w:val="529A3F66"/>
    <w:lvl w:ilvl="0" w:tplc="7B945572">
      <w:start w:val="1"/>
      <w:numFmt w:val="decimal"/>
      <w:lvlText w:val="%1-"/>
      <w:lvlJc w:val="left"/>
      <w:pPr>
        <w:tabs>
          <w:tab w:val="num" w:pos="360"/>
        </w:tabs>
        <w:ind w:left="360"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B5D34"/>
    <w:rsid w:val="00267A3E"/>
    <w:rsid w:val="00452265"/>
    <w:rsid w:val="00781978"/>
    <w:rsid w:val="00891232"/>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781978"/>
    <w:rPr>
      <w:rFonts w:ascii="Arial" w:hAnsi="Arial" w:cs="Arial"/>
      <w:b/>
      <w:sz w:val="24"/>
    </w:rPr>
  </w:style>
  <w:style w:type="paragraph" w:styleId="GvdeMetniGirintisi">
    <w:name w:val="Body Text Indent"/>
    <w:basedOn w:val="Normal"/>
    <w:link w:val="GvdeMetniGirintisiChar"/>
    <w:semiHidden/>
    <w:unhideWhenUsed/>
    <w:rsid w:val="00781978"/>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781978"/>
    <w:rPr>
      <w:rFonts w:ascii="Arial" w:hAnsi="Arial"/>
      <w:sz w:val="24"/>
    </w:rPr>
  </w:style>
  <w:style w:type="paragraph" w:styleId="KonuBal">
    <w:name w:val="Title"/>
    <w:basedOn w:val="Normal"/>
    <w:link w:val="KonuBalChar"/>
    <w:qFormat/>
    <w:rsid w:val="00781978"/>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781978"/>
    <w:rPr>
      <w:rFonts w:ascii="Cambria" w:eastAsia="Times New Roman" w:hAnsi="Cambria" w:cs="Times New Roman"/>
      <w:b/>
      <w:bCs/>
      <w:kern w:val="28"/>
      <w:sz w:val="32"/>
      <w:szCs w:val="32"/>
    </w:rPr>
  </w:style>
  <w:style w:type="paragraph" w:styleId="ListeParagraf">
    <w:name w:val="List Paragraph"/>
    <w:basedOn w:val="Normal"/>
    <w:uiPriority w:val="34"/>
    <w:qFormat/>
    <w:rsid w:val="000B5D3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90872708">
      <w:bodyDiv w:val="1"/>
      <w:marLeft w:val="0"/>
      <w:marRight w:val="0"/>
      <w:marTop w:val="0"/>
      <w:marBottom w:val="0"/>
      <w:divBdr>
        <w:top w:val="none" w:sz="0" w:space="0" w:color="auto"/>
        <w:left w:val="none" w:sz="0" w:space="0" w:color="auto"/>
        <w:bottom w:val="none" w:sz="0" w:space="0" w:color="auto"/>
        <w:right w:val="none" w:sz="0" w:space="0" w:color="auto"/>
      </w:divBdr>
    </w:div>
    <w:div w:id="716243742">
      <w:bodyDiv w:val="1"/>
      <w:marLeft w:val="0"/>
      <w:marRight w:val="0"/>
      <w:marTop w:val="0"/>
      <w:marBottom w:val="0"/>
      <w:divBdr>
        <w:top w:val="none" w:sz="0" w:space="0" w:color="auto"/>
        <w:left w:val="none" w:sz="0" w:space="0" w:color="auto"/>
        <w:bottom w:val="none" w:sz="0" w:space="0" w:color="auto"/>
        <w:right w:val="none" w:sz="0" w:space="0" w:color="auto"/>
      </w:divBdr>
    </w:div>
    <w:div w:id="20672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yazi_bos_2020-10-01_14-59__400848</Template>
  <TotalTime>1</TotalTime>
  <Pages>2</Pages>
  <Words>763</Words>
  <Characters>4355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DESTEK HİZMETLER-13</dc:creator>
  <cp:lastModifiedBy>DESTEK HİZMETLER-13</cp:lastModifiedBy>
  <cp:revision>2</cp:revision>
  <dcterms:created xsi:type="dcterms:W3CDTF">2020-10-01T12:30:00Z</dcterms:created>
  <dcterms:modified xsi:type="dcterms:W3CDTF">2020-10-01T12:30:00Z</dcterms:modified>
</cp:coreProperties>
</file>