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12857" w:rsidRDefault="0066086E" w:rsidP="00712857">
            <w:pPr>
              <w:ind w:firstLine="885"/>
              <w:jc w:val="both"/>
              <w:rPr>
                <w:rFonts w:ascii="Arial" w:hAnsi="Arial" w:cs="Arial"/>
                <w:sz w:val="24"/>
              </w:rPr>
            </w:pPr>
            <w:r>
              <w:rPr>
                <w:rFonts w:ascii="Arial" w:hAnsi="Arial" w:cs="Arial"/>
                <w:sz w:val="24"/>
              </w:rPr>
              <w:t>Belediye Meclisinin 05.10.2020 tarih ve 149 sayılı ara kararı ile Plan ve Bütçe Komisyonu ile Ekonomik Hayatın Geliştirilmesi komisyonuna ortak havale edilen Belediyemiz 2021 Mali Yılı Performans Programı  ile ilgili teklife ait  16.10.2020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12857" w:rsidRDefault="00712857">
            <w:pPr>
              <w:jc w:val="center"/>
              <w:rPr>
                <w:b/>
                <w:sz w:val="24"/>
                <w:u w:val="single"/>
              </w:rPr>
            </w:pPr>
          </w:p>
          <w:p w:rsidR="00712857" w:rsidRDefault="00712857" w:rsidP="00712857">
            <w:pPr>
              <w:tabs>
                <w:tab w:val="right" w:pos="7797"/>
              </w:tabs>
              <w:ind w:firstLine="851"/>
              <w:jc w:val="both"/>
              <w:rPr>
                <w:rFonts w:ascii="Arial" w:hAnsi="Arial" w:cs="Arial"/>
                <w:sz w:val="24"/>
              </w:rPr>
            </w:pPr>
            <w:r>
              <w:rPr>
                <w:rFonts w:ascii="Arial" w:hAnsi="Arial" w:cs="Arial"/>
                <w:sz w:val="24"/>
              </w:rPr>
              <w:t xml:space="preserve">Yenişehir Belediyesi 2021 Yılı Performans Programı 05.10.2020 tarih ve 149 sayılı meclis ara kararı ile </w:t>
            </w:r>
            <w:r w:rsidRPr="00712857">
              <w:rPr>
                <w:rFonts w:ascii="Arial" w:hAnsi="Arial" w:cs="Arial"/>
                <w:sz w:val="24"/>
              </w:rPr>
              <w:t>Plan ve Bütçe Komisyonu ile Ekonomik Hayatın Geliştirilmesi komisyonuna</w:t>
            </w:r>
            <w:r>
              <w:rPr>
                <w:rFonts w:ascii="Arial" w:hAnsi="Arial" w:cs="Arial"/>
                <w:sz w:val="24"/>
              </w:rPr>
              <w:t xml:space="preserve"> ortak havale edilmiştir. Komisyonlar performans programı üzerinde gerekli inceleme ve değişikliği yaparak meclise sunmuştur.</w:t>
            </w:r>
          </w:p>
          <w:p w:rsidR="00712857" w:rsidRDefault="00712857" w:rsidP="00712857">
            <w:pPr>
              <w:tabs>
                <w:tab w:val="right" w:pos="7797"/>
              </w:tabs>
              <w:ind w:firstLine="851"/>
              <w:jc w:val="both"/>
              <w:rPr>
                <w:rFonts w:ascii="Arial" w:hAnsi="Arial" w:cs="Arial"/>
                <w:sz w:val="24"/>
              </w:rPr>
            </w:pPr>
          </w:p>
          <w:p w:rsidR="00712857" w:rsidRDefault="00712857" w:rsidP="00712857">
            <w:pPr>
              <w:ind w:firstLine="885"/>
              <w:jc w:val="both"/>
              <w:rPr>
                <w:rFonts w:ascii="Arial" w:hAnsi="Arial"/>
                <w:sz w:val="24"/>
              </w:rPr>
            </w:pPr>
            <w:r>
              <w:rPr>
                <w:rFonts w:ascii="Arial" w:hAnsi="Arial" w:cs="Arial"/>
                <w:sz w:val="24"/>
              </w:rPr>
              <w:t xml:space="preserve">Yenişehir Belediyesi 2021 Mali Yılı Performans Programı'nın </w:t>
            </w:r>
            <w:r>
              <w:rPr>
                <w:rFonts w:ascii="Arial" w:hAnsi="Arial"/>
                <w:sz w:val="24"/>
              </w:rPr>
              <w:t xml:space="preserve">komisyonlardan geldiği şekliyle yapılan oylama sonucunda; </w:t>
            </w:r>
            <w:r>
              <w:rPr>
                <w:rFonts w:ascii="Arial" w:hAnsi="Arial" w:cs="Arial"/>
                <w:sz w:val="24"/>
              </w:rPr>
              <w:t>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202</w:t>
            </w:r>
            <w:r w:rsidR="0042032D">
              <w:rPr>
                <w:rFonts w:ascii="Arial" w:hAnsi="Arial" w:cs="Arial"/>
                <w:sz w:val="24"/>
              </w:rPr>
              <w:t>1</w:t>
            </w:r>
            <w:r>
              <w:rPr>
                <w:rFonts w:ascii="Arial" w:hAnsi="Arial" w:cs="Arial"/>
                <w:sz w:val="24"/>
              </w:rPr>
              <w:t xml:space="preserve"> Mali Yılı Performans Programı'nın ortak komisyon raporu doğrultusunda </w:t>
            </w:r>
            <w:r>
              <w:rPr>
                <w:rFonts w:ascii="Arial" w:hAnsi="Arial"/>
                <w:sz w:val="24"/>
              </w:rPr>
              <w:t>ekte belirtildiği şekilde kabul edilmesine oy birliği ile karar verildi.</w:t>
            </w:r>
          </w:p>
          <w:p w:rsidR="00CA0811" w:rsidRDefault="00CA0811" w:rsidP="00712857">
            <w:pPr>
              <w:ind w:firstLine="885"/>
              <w:jc w:val="both"/>
              <w:rPr>
                <w:rFonts w:ascii="Arial" w:hAnsi="Arial"/>
                <w:sz w:val="24"/>
              </w:rPr>
            </w:pPr>
          </w:p>
          <w:p w:rsidR="00712857" w:rsidRDefault="00712857" w:rsidP="00712857">
            <w:pPr>
              <w:ind w:firstLine="885"/>
              <w:jc w:val="both"/>
              <w:rPr>
                <w:rFonts w:ascii="Arial" w:hAnsi="Arial"/>
                <w:sz w:val="24"/>
              </w:rPr>
            </w:pPr>
          </w:p>
          <w:p w:rsidR="00712857" w:rsidRDefault="00712857">
            <w:pPr>
              <w:jc w:val="center"/>
              <w:rPr>
                <w:b/>
                <w:sz w:val="24"/>
                <w:u w:val="single"/>
              </w:rPr>
            </w:pPr>
          </w:p>
          <w:p w:rsidR="00F124D4" w:rsidRDefault="00F124D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6086E" w:rsidRDefault="0066086E">
            <w:pPr>
              <w:pStyle w:val="Balk1"/>
            </w:pPr>
            <w:r>
              <w:t>MECLİS BAŞKANI</w:t>
            </w:r>
          </w:p>
          <w:p w:rsidR="008254E6" w:rsidRDefault="0066086E">
            <w:pPr>
              <w:pStyle w:val="Balk1"/>
            </w:pPr>
            <w:r>
              <w:t>Abdullah ÖZYİĞİT</w:t>
            </w:r>
          </w:p>
        </w:tc>
        <w:tc>
          <w:tcPr>
            <w:tcW w:w="3402" w:type="dxa"/>
            <w:tcBorders>
              <w:top w:val="nil"/>
              <w:left w:val="nil"/>
              <w:bottom w:val="nil"/>
              <w:right w:val="nil"/>
            </w:tcBorders>
          </w:tcPr>
          <w:p w:rsidR="0066086E" w:rsidRDefault="0066086E">
            <w:pPr>
              <w:pStyle w:val="Balk1"/>
            </w:pPr>
            <w:r>
              <w:t>KATİP</w:t>
            </w:r>
          </w:p>
          <w:p w:rsidR="008254E6" w:rsidRDefault="0066086E">
            <w:pPr>
              <w:pStyle w:val="Balk1"/>
            </w:pPr>
            <w:r>
              <w:t>Sevgi UĞURLU</w:t>
            </w:r>
          </w:p>
        </w:tc>
        <w:tc>
          <w:tcPr>
            <w:tcW w:w="3402" w:type="dxa"/>
            <w:tcBorders>
              <w:top w:val="nil"/>
              <w:left w:val="nil"/>
              <w:bottom w:val="nil"/>
              <w:right w:val="nil"/>
            </w:tcBorders>
          </w:tcPr>
          <w:p w:rsidR="0066086E" w:rsidRDefault="0066086E">
            <w:pPr>
              <w:pStyle w:val="Balk1"/>
            </w:pPr>
            <w:r>
              <w:t>KATİP</w:t>
            </w:r>
          </w:p>
          <w:p w:rsidR="008254E6" w:rsidRDefault="0033797C">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124D4">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124D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E4EC1">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3465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3A" w:rsidRDefault="004F6E3A">
      <w:r>
        <w:separator/>
      </w:r>
    </w:p>
  </w:endnote>
  <w:endnote w:type="continuationSeparator" w:id="1">
    <w:p w:rsidR="004F6E3A" w:rsidRDefault="004F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3A" w:rsidRDefault="004F6E3A">
      <w:r>
        <w:separator/>
      </w:r>
    </w:p>
  </w:footnote>
  <w:footnote w:type="continuationSeparator" w:id="1">
    <w:p w:rsidR="004F6E3A" w:rsidRDefault="004F6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6086E">
          <w:pPr>
            <w:pStyle w:val="Balk2"/>
            <w:jc w:val="left"/>
          </w:pPr>
          <w:r>
            <w:t>172</w:t>
          </w:r>
        </w:p>
      </w:tc>
      <w:tc>
        <w:tcPr>
          <w:tcW w:w="4404" w:type="dxa"/>
          <w:tcBorders>
            <w:top w:val="nil"/>
            <w:left w:val="nil"/>
            <w:bottom w:val="nil"/>
            <w:right w:val="nil"/>
          </w:tcBorders>
        </w:tcPr>
        <w:p w:rsidR="008254E6" w:rsidRDefault="008254E6">
          <w:pPr>
            <w:pStyle w:val="Balk2"/>
            <w:rPr>
              <w:b/>
            </w:rPr>
          </w:pPr>
          <w:r>
            <w:rPr>
              <w:b/>
            </w:rPr>
            <w:t>MERSİN</w:t>
          </w:r>
        </w:p>
      </w:tc>
    </w:tr>
    <w:tr w:rsidR="00712857">
      <w:trPr>
        <w:cantSplit/>
      </w:trPr>
      <w:tc>
        <w:tcPr>
          <w:tcW w:w="942" w:type="dxa"/>
          <w:tcBorders>
            <w:top w:val="nil"/>
            <w:left w:val="nil"/>
            <w:bottom w:val="nil"/>
            <w:right w:val="nil"/>
          </w:tcBorders>
        </w:tcPr>
        <w:p w:rsidR="00712857" w:rsidRDefault="00712857">
          <w:pPr>
            <w:rPr>
              <w:b/>
              <w:sz w:val="24"/>
            </w:rPr>
          </w:pPr>
        </w:p>
      </w:tc>
      <w:tc>
        <w:tcPr>
          <w:tcW w:w="4860" w:type="dxa"/>
          <w:tcBorders>
            <w:top w:val="nil"/>
            <w:left w:val="nil"/>
            <w:bottom w:val="nil"/>
            <w:right w:val="nil"/>
          </w:tcBorders>
        </w:tcPr>
        <w:p w:rsidR="00712857" w:rsidRDefault="00712857">
          <w:pPr>
            <w:pStyle w:val="Balk2"/>
            <w:jc w:val="left"/>
          </w:pPr>
        </w:p>
      </w:tc>
      <w:tc>
        <w:tcPr>
          <w:tcW w:w="4404" w:type="dxa"/>
          <w:tcBorders>
            <w:top w:val="nil"/>
            <w:left w:val="nil"/>
            <w:bottom w:val="nil"/>
            <w:right w:val="nil"/>
          </w:tcBorders>
        </w:tcPr>
        <w:p w:rsidR="00712857" w:rsidRDefault="0066086E">
          <w:pPr>
            <w:pStyle w:val="Balk2"/>
            <w:rPr>
              <w:b/>
            </w:rPr>
          </w:pPr>
          <w:r>
            <w:rPr>
              <w:b/>
            </w:rPr>
            <w:t>21/10/2020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0A15"/>
    <w:rsid w:val="002416D3"/>
    <w:rsid w:val="002A0C11"/>
    <w:rsid w:val="00334654"/>
    <w:rsid w:val="0033797C"/>
    <w:rsid w:val="003435DE"/>
    <w:rsid w:val="0042032D"/>
    <w:rsid w:val="004628EC"/>
    <w:rsid w:val="00481B3D"/>
    <w:rsid w:val="004F6E3A"/>
    <w:rsid w:val="00534478"/>
    <w:rsid w:val="00562E2B"/>
    <w:rsid w:val="00575CE8"/>
    <w:rsid w:val="0066086E"/>
    <w:rsid w:val="006E049A"/>
    <w:rsid w:val="00712857"/>
    <w:rsid w:val="00747806"/>
    <w:rsid w:val="00800422"/>
    <w:rsid w:val="008254E6"/>
    <w:rsid w:val="008517C2"/>
    <w:rsid w:val="008F1452"/>
    <w:rsid w:val="00983BEF"/>
    <w:rsid w:val="00A05A8F"/>
    <w:rsid w:val="00BE4EC1"/>
    <w:rsid w:val="00C63B2B"/>
    <w:rsid w:val="00C91F02"/>
    <w:rsid w:val="00CA0811"/>
    <w:rsid w:val="00D461B8"/>
    <w:rsid w:val="00DF16C8"/>
    <w:rsid w:val="00F124D4"/>
    <w:rsid w:val="00F532D1"/>
    <w:rsid w:val="00F71533"/>
    <w:rsid w:val="00F73A4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654"/>
  </w:style>
  <w:style w:type="paragraph" w:styleId="Balk1">
    <w:name w:val="heading 1"/>
    <w:basedOn w:val="Normal"/>
    <w:next w:val="Normal"/>
    <w:qFormat/>
    <w:rsid w:val="00334654"/>
    <w:pPr>
      <w:keepNext/>
      <w:jc w:val="center"/>
      <w:outlineLvl w:val="0"/>
    </w:pPr>
    <w:rPr>
      <w:b/>
      <w:sz w:val="24"/>
    </w:rPr>
  </w:style>
  <w:style w:type="paragraph" w:styleId="Balk2">
    <w:name w:val="heading 2"/>
    <w:basedOn w:val="Normal"/>
    <w:next w:val="Normal"/>
    <w:qFormat/>
    <w:rsid w:val="00334654"/>
    <w:pPr>
      <w:keepNext/>
      <w:jc w:val="right"/>
      <w:outlineLvl w:val="1"/>
    </w:pPr>
    <w:rPr>
      <w:sz w:val="24"/>
    </w:rPr>
  </w:style>
  <w:style w:type="paragraph" w:styleId="Balk3">
    <w:name w:val="heading 3"/>
    <w:basedOn w:val="Normal"/>
    <w:next w:val="Normal"/>
    <w:qFormat/>
    <w:rsid w:val="0033465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34654"/>
    <w:pPr>
      <w:tabs>
        <w:tab w:val="center" w:pos="4536"/>
        <w:tab w:val="right" w:pos="9072"/>
      </w:tabs>
    </w:pPr>
  </w:style>
  <w:style w:type="paragraph" w:styleId="Altbilgi">
    <w:name w:val="footer"/>
    <w:basedOn w:val="Normal"/>
    <w:rsid w:val="0033465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57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2020-10-23T08:05:00Z</cp:lastPrinted>
  <dcterms:created xsi:type="dcterms:W3CDTF">2020-11-02T07:36:00Z</dcterms:created>
  <dcterms:modified xsi:type="dcterms:W3CDTF">2020-11-02T07:50:00Z</dcterms:modified>
</cp:coreProperties>
</file>