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DCC87" w14:textId="77777777" w:rsidR="009B0D7E" w:rsidRDefault="009B0D7E" w:rsidP="009B0D7E">
      <w:pPr>
        <w:pStyle w:val="GvdeMetniGirintisi"/>
        <w:tabs>
          <w:tab w:val="left" w:pos="708"/>
        </w:tabs>
        <w:rPr>
          <w:sz w:val="22"/>
          <w:szCs w:val="22"/>
        </w:rPr>
      </w:pPr>
      <w:r w:rsidRPr="009B0D7E">
        <w:rPr>
          <w:rFonts w:ascii="Times New Roman" w:hAnsi="Times New Roman"/>
          <w:sz w:val="22"/>
          <w:szCs w:val="22"/>
        </w:rPr>
        <w:t>Belediye Meclisimiz ekli gündemi görüşmek üzere 5393 Sayılı Belediye Kanununun 20. maddesine göre</w:t>
      </w:r>
      <w:r>
        <w:rPr>
          <w:rFonts w:ascii="Times New Roman" w:hAnsi="Times New Roman"/>
          <w:sz w:val="22"/>
          <w:szCs w:val="22"/>
        </w:rPr>
        <w:t xml:space="preserve"> </w:t>
      </w:r>
      <w:r w:rsidRPr="009B0D7E">
        <w:rPr>
          <w:rFonts w:ascii="Times New Roman" w:hAnsi="Times New Roman"/>
          <w:sz w:val="22"/>
          <w:szCs w:val="22"/>
        </w:rPr>
        <w:t xml:space="preserve"> 04/01/2021 Pazartesi günü saat 14.00’de</w:t>
      </w:r>
      <w:r w:rsidRPr="009B0D7E">
        <w:rPr>
          <w:rFonts w:ascii="Times New Roman" w:hAnsi="Times New Roman"/>
          <w:b/>
          <w:sz w:val="22"/>
          <w:szCs w:val="22"/>
        </w:rPr>
        <w:t xml:space="preserve"> </w:t>
      </w:r>
      <w:r w:rsidRPr="009B0D7E">
        <w:rPr>
          <w:rFonts w:ascii="Times New Roman" w:hAnsi="Times New Roman"/>
          <w:sz w:val="22"/>
          <w:szCs w:val="22"/>
        </w:rPr>
        <w:t>Belediyemiz Atatürk Kültür Merkezi Özgürlük Salonunda toplanacaktır. Duyurulur</w:t>
      </w:r>
      <w:r>
        <w:rPr>
          <w:sz w:val="22"/>
          <w:szCs w:val="22"/>
        </w:rPr>
        <w:t>.</w:t>
      </w:r>
    </w:p>
    <w:p w14:paraId="632C0F3D" w14:textId="77777777" w:rsidR="009B0D7E" w:rsidRDefault="009B0D7E" w:rsidP="009B0D7E">
      <w:pPr>
        <w:pStyle w:val="GvdeMetniGirintisi"/>
        <w:tabs>
          <w:tab w:val="left" w:pos="708"/>
        </w:tabs>
        <w:rPr>
          <w:sz w:val="22"/>
          <w:szCs w:val="22"/>
        </w:rPr>
      </w:pPr>
    </w:p>
    <w:p w14:paraId="2C5179D8" w14:textId="77777777" w:rsidR="00884E28" w:rsidRDefault="00884E28" w:rsidP="00884E28">
      <w:pPr>
        <w:pStyle w:val="GvdeMetniGirintisi"/>
        <w:tabs>
          <w:tab w:val="left" w:pos="3402"/>
        </w:tabs>
        <w:ind w:firstLine="0"/>
        <w:rPr>
          <w:rFonts w:cs="Arial"/>
          <w:b/>
          <w:szCs w:val="24"/>
          <w:u w:val="single"/>
        </w:rPr>
      </w:pPr>
      <w:r>
        <w:rPr>
          <w:rFonts w:cs="Arial"/>
          <w:b/>
          <w:szCs w:val="24"/>
          <w:u w:val="single"/>
        </w:rPr>
        <w:t>G Ü N D E M</w:t>
      </w:r>
      <w:r>
        <w:rPr>
          <w:rFonts w:cs="Arial"/>
          <w:b/>
          <w:szCs w:val="24"/>
          <w:u w:val="single"/>
        </w:rPr>
        <w:tab/>
        <w:t>:</w:t>
      </w:r>
    </w:p>
    <w:p w14:paraId="4CBC0F69" w14:textId="77777777" w:rsidR="00884E28" w:rsidRDefault="00884E28" w:rsidP="00884E28">
      <w:pPr>
        <w:rPr>
          <w:rFonts w:ascii="Arial" w:hAnsi="Arial" w:cs="Arial"/>
          <w:sz w:val="24"/>
          <w:szCs w:val="24"/>
        </w:rPr>
      </w:pPr>
    </w:p>
    <w:p w14:paraId="65A814F8" w14:textId="77777777" w:rsidR="001F002B" w:rsidRDefault="001F002B" w:rsidP="001F002B">
      <w:pPr>
        <w:numPr>
          <w:ilvl w:val="0"/>
          <w:numId w:val="2"/>
        </w:numPr>
        <w:ind w:left="426" w:hanging="284"/>
        <w:jc w:val="both"/>
        <w:rPr>
          <w:sz w:val="22"/>
          <w:szCs w:val="22"/>
        </w:rPr>
      </w:pPr>
      <w:r>
        <w:rPr>
          <w:sz w:val="22"/>
          <w:szCs w:val="22"/>
        </w:rPr>
        <w:t xml:space="preserve">Yoklama ve açılış.  </w:t>
      </w:r>
    </w:p>
    <w:p w14:paraId="7C396886" w14:textId="77777777" w:rsidR="001F002B" w:rsidRDefault="001F002B" w:rsidP="001F002B">
      <w:pPr>
        <w:tabs>
          <w:tab w:val="left" w:pos="426"/>
        </w:tabs>
        <w:ind w:hanging="284"/>
        <w:jc w:val="both"/>
        <w:rPr>
          <w:sz w:val="10"/>
          <w:szCs w:val="10"/>
        </w:rPr>
      </w:pPr>
    </w:p>
    <w:p w14:paraId="416BD53D" w14:textId="77777777" w:rsidR="001F002B" w:rsidRDefault="001F002B" w:rsidP="001F002B">
      <w:pPr>
        <w:numPr>
          <w:ilvl w:val="0"/>
          <w:numId w:val="2"/>
        </w:numPr>
        <w:ind w:left="426" w:hanging="284"/>
        <w:jc w:val="both"/>
        <w:rPr>
          <w:sz w:val="22"/>
          <w:szCs w:val="22"/>
        </w:rPr>
      </w:pPr>
      <w:r>
        <w:rPr>
          <w:sz w:val="22"/>
          <w:szCs w:val="22"/>
        </w:rPr>
        <w:t>Bir önceki birleşim tutanak özetinin okunması.</w:t>
      </w:r>
    </w:p>
    <w:p w14:paraId="60E0690A" w14:textId="77777777" w:rsidR="001F002B" w:rsidRDefault="001F002B" w:rsidP="001F002B">
      <w:pPr>
        <w:pStyle w:val="ListeParagraf"/>
        <w:spacing w:before="0" w:beforeAutospacing="0" w:after="0" w:afterAutospacing="0"/>
        <w:ind w:left="426" w:hanging="284"/>
        <w:rPr>
          <w:sz w:val="10"/>
          <w:szCs w:val="10"/>
        </w:rPr>
      </w:pPr>
    </w:p>
    <w:p w14:paraId="1C2A8358" w14:textId="77777777" w:rsidR="001F002B" w:rsidRDefault="001F002B" w:rsidP="001F002B">
      <w:pPr>
        <w:numPr>
          <w:ilvl w:val="0"/>
          <w:numId w:val="2"/>
        </w:numPr>
        <w:ind w:left="426" w:hanging="284"/>
        <w:jc w:val="both"/>
        <w:rPr>
          <w:sz w:val="22"/>
          <w:szCs w:val="22"/>
        </w:rPr>
      </w:pPr>
      <w:r>
        <w:rPr>
          <w:sz w:val="22"/>
          <w:szCs w:val="22"/>
        </w:rPr>
        <w:t xml:space="preserve">2019 Yılı Dönemini kapsayan Belediyemiz 2019 Yılı Denetim ile ilgili Sayıştay Bakanlığı 19. Denetim Grup Bşk./20061404 sayılı Denetim Raporu ile ilgili Belediye Meclisine bilgi sunulması. </w:t>
      </w:r>
    </w:p>
    <w:p w14:paraId="25FD9139" w14:textId="77777777" w:rsidR="001F002B" w:rsidRDefault="001F002B" w:rsidP="001F002B">
      <w:pPr>
        <w:ind w:hanging="284"/>
        <w:jc w:val="both"/>
        <w:rPr>
          <w:sz w:val="10"/>
          <w:szCs w:val="10"/>
        </w:rPr>
      </w:pPr>
    </w:p>
    <w:p w14:paraId="0BB911C6" w14:textId="77777777" w:rsidR="001F002B" w:rsidRDefault="001F002B" w:rsidP="001F002B">
      <w:pPr>
        <w:numPr>
          <w:ilvl w:val="0"/>
          <w:numId w:val="2"/>
        </w:numPr>
        <w:tabs>
          <w:tab w:val="num" w:pos="426"/>
        </w:tabs>
        <w:ind w:left="426" w:hanging="284"/>
        <w:jc w:val="both"/>
        <w:rPr>
          <w:sz w:val="22"/>
          <w:szCs w:val="22"/>
        </w:rPr>
      </w:pPr>
      <w:r>
        <w:rPr>
          <w:sz w:val="22"/>
          <w:szCs w:val="22"/>
        </w:rPr>
        <w:t>Denetim Komisyonunun oluşturulması.</w:t>
      </w:r>
    </w:p>
    <w:p w14:paraId="55EB9924" w14:textId="77777777" w:rsidR="001F002B" w:rsidRDefault="001F002B" w:rsidP="001F002B">
      <w:pPr>
        <w:pStyle w:val="ListeParagraf"/>
        <w:spacing w:before="0" w:beforeAutospacing="0" w:after="0" w:afterAutospacing="0"/>
        <w:ind w:left="426" w:hanging="284"/>
        <w:rPr>
          <w:sz w:val="10"/>
          <w:szCs w:val="10"/>
        </w:rPr>
      </w:pPr>
    </w:p>
    <w:p w14:paraId="4A5EED78" w14:textId="77777777" w:rsidR="001F002B" w:rsidRDefault="001F002B" w:rsidP="001F002B">
      <w:pPr>
        <w:numPr>
          <w:ilvl w:val="0"/>
          <w:numId w:val="2"/>
        </w:numPr>
        <w:tabs>
          <w:tab w:val="num" w:pos="426"/>
        </w:tabs>
        <w:ind w:left="426" w:hanging="284"/>
        <w:jc w:val="both"/>
        <w:rPr>
          <w:sz w:val="22"/>
          <w:szCs w:val="22"/>
        </w:rPr>
      </w:pPr>
      <w:r>
        <w:rPr>
          <w:sz w:val="22"/>
          <w:szCs w:val="22"/>
        </w:rPr>
        <w:t>2021 yılı için Meclis Başkan ve Üyeleri Huzur hakkının tespit edilmesi ile ilgili teklifin görüşülmesi.</w:t>
      </w:r>
    </w:p>
    <w:p w14:paraId="36C8E3F2" w14:textId="77777777" w:rsidR="001F002B" w:rsidRDefault="001F002B" w:rsidP="001F002B">
      <w:pPr>
        <w:pStyle w:val="ListeParagraf"/>
        <w:spacing w:before="0" w:beforeAutospacing="0" w:after="0" w:afterAutospacing="0"/>
        <w:ind w:left="426" w:hanging="284"/>
        <w:rPr>
          <w:sz w:val="10"/>
          <w:szCs w:val="10"/>
        </w:rPr>
      </w:pPr>
    </w:p>
    <w:p w14:paraId="53DD7C1A" w14:textId="77777777" w:rsidR="001F002B" w:rsidRDefault="001F002B" w:rsidP="001F002B">
      <w:pPr>
        <w:numPr>
          <w:ilvl w:val="0"/>
          <w:numId w:val="2"/>
        </w:numPr>
        <w:tabs>
          <w:tab w:val="num" w:pos="426"/>
        </w:tabs>
        <w:ind w:left="426" w:hanging="284"/>
        <w:jc w:val="both"/>
        <w:rPr>
          <w:sz w:val="22"/>
          <w:szCs w:val="22"/>
        </w:rPr>
      </w:pPr>
      <w:r>
        <w:rPr>
          <w:sz w:val="22"/>
          <w:szCs w:val="22"/>
        </w:rPr>
        <w:t>Belediyemiz  657 sayılı yasaya tabii memur statüsünde çalışanlar için hazırlanan dolu kadro değişikliği cetveli (III Sayılı Cetvel) ile ilgili teklifin görüşülmesi.</w:t>
      </w:r>
    </w:p>
    <w:p w14:paraId="72EECC55" w14:textId="77777777" w:rsidR="001F002B" w:rsidRDefault="001F002B" w:rsidP="001F002B">
      <w:pPr>
        <w:pStyle w:val="ListeParagraf"/>
        <w:spacing w:before="0" w:beforeAutospacing="0" w:after="0" w:afterAutospacing="0"/>
        <w:ind w:hanging="284"/>
        <w:rPr>
          <w:sz w:val="10"/>
          <w:szCs w:val="10"/>
        </w:rPr>
      </w:pPr>
    </w:p>
    <w:p w14:paraId="4E21BF61" w14:textId="77777777" w:rsidR="001F002B" w:rsidRDefault="001F002B" w:rsidP="001F002B">
      <w:pPr>
        <w:numPr>
          <w:ilvl w:val="0"/>
          <w:numId w:val="2"/>
        </w:numPr>
        <w:tabs>
          <w:tab w:val="num" w:pos="426"/>
        </w:tabs>
        <w:ind w:left="426" w:hanging="284"/>
        <w:jc w:val="both"/>
        <w:rPr>
          <w:sz w:val="22"/>
          <w:szCs w:val="22"/>
        </w:rPr>
      </w:pPr>
      <w:r>
        <w:rPr>
          <w:sz w:val="22"/>
          <w:szCs w:val="22"/>
        </w:rPr>
        <w:t>Belediyemizde sözleşmeli personel olarak görev yapacak olan personellerin 2021 yılı ücretinin belirlenmesi ile ilgili teklifin görüşülmesi.</w:t>
      </w:r>
    </w:p>
    <w:p w14:paraId="7FB7D8A8" w14:textId="77777777" w:rsidR="001F002B" w:rsidRDefault="001F002B" w:rsidP="001F002B">
      <w:pPr>
        <w:ind w:left="426" w:hanging="284"/>
        <w:jc w:val="both"/>
        <w:rPr>
          <w:sz w:val="10"/>
          <w:szCs w:val="10"/>
        </w:rPr>
      </w:pPr>
    </w:p>
    <w:p w14:paraId="4AFF9EDD" w14:textId="77777777" w:rsidR="001F002B" w:rsidRDefault="001F002B" w:rsidP="001F002B">
      <w:pPr>
        <w:numPr>
          <w:ilvl w:val="0"/>
          <w:numId w:val="2"/>
        </w:numPr>
        <w:ind w:left="426" w:hanging="284"/>
        <w:jc w:val="both"/>
        <w:rPr>
          <w:sz w:val="22"/>
          <w:szCs w:val="22"/>
        </w:rPr>
      </w:pPr>
      <w:r>
        <w:rPr>
          <w:sz w:val="22"/>
          <w:szCs w:val="22"/>
        </w:rPr>
        <w:t>2021 yılı için Belediyemiz Zabıta Memurlarına verilecek fazla çalışma ücretinin tespit edilmesi ile ilgili teklifin görüşülmesi.</w:t>
      </w:r>
    </w:p>
    <w:p w14:paraId="4B7E6B9C" w14:textId="77777777" w:rsidR="001F002B" w:rsidRDefault="001F002B" w:rsidP="001F002B">
      <w:pPr>
        <w:pStyle w:val="ListeParagraf"/>
        <w:spacing w:before="0" w:beforeAutospacing="0" w:after="0" w:afterAutospacing="0"/>
        <w:ind w:left="426" w:hanging="284"/>
        <w:rPr>
          <w:sz w:val="10"/>
          <w:szCs w:val="10"/>
        </w:rPr>
      </w:pPr>
    </w:p>
    <w:p w14:paraId="4BF32C05" w14:textId="77777777" w:rsidR="001F002B" w:rsidRDefault="001F002B" w:rsidP="001F002B">
      <w:pPr>
        <w:numPr>
          <w:ilvl w:val="0"/>
          <w:numId w:val="2"/>
        </w:numPr>
        <w:ind w:left="426" w:hanging="284"/>
        <w:jc w:val="both"/>
        <w:rPr>
          <w:sz w:val="22"/>
          <w:szCs w:val="22"/>
        </w:rPr>
      </w:pPr>
      <w:r>
        <w:rPr>
          <w:sz w:val="22"/>
          <w:szCs w:val="22"/>
        </w:rPr>
        <w:t>Belediyemizde Staj yapacak öğrencilerin kontenjan sayılarının ve ücretlerinin belirlenmesi ile ilgili teklifin görüşülmesi.</w:t>
      </w:r>
    </w:p>
    <w:p w14:paraId="4AEC8851" w14:textId="77777777" w:rsidR="001F002B" w:rsidRDefault="001F002B" w:rsidP="001F002B">
      <w:pPr>
        <w:pStyle w:val="ListeParagraf"/>
        <w:spacing w:before="0" w:beforeAutospacing="0" w:after="0" w:afterAutospacing="0"/>
        <w:ind w:left="426" w:hanging="284"/>
        <w:rPr>
          <w:sz w:val="8"/>
          <w:szCs w:val="8"/>
        </w:rPr>
      </w:pPr>
    </w:p>
    <w:p w14:paraId="6F3676B8" w14:textId="77777777" w:rsidR="001F002B" w:rsidRDefault="001F002B" w:rsidP="001F002B">
      <w:pPr>
        <w:numPr>
          <w:ilvl w:val="0"/>
          <w:numId w:val="2"/>
        </w:numPr>
        <w:ind w:left="426" w:hanging="426"/>
        <w:jc w:val="both"/>
        <w:rPr>
          <w:sz w:val="22"/>
          <w:szCs w:val="22"/>
        </w:rPr>
      </w:pPr>
      <w:r>
        <w:rPr>
          <w:sz w:val="22"/>
          <w:szCs w:val="22"/>
        </w:rPr>
        <w:t xml:space="preserve">Doğu Akdeniz Belediyeler Birliğine üye olunması ve Birlik meclisinde görev alacak 3 asıl ve 2 yedek üyenin seçilmesi ile ilgili teklifin görüşülmesi. </w:t>
      </w:r>
    </w:p>
    <w:p w14:paraId="1775753F" w14:textId="77777777" w:rsidR="001F002B" w:rsidRDefault="001F002B" w:rsidP="001F002B">
      <w:pPr>
        <w:pStyle w:val="ListeParagraf"/>
        <w:spacing w:before="0" w:beforeAutospacing="0" w:after="0" w:afterAutospacing="0"/>
        <w:ind w:left="426" w:hanging="284"/>
        <w:rPr>
          <w:sz w:val="10"/>
          <w:szCs w:val="10"/>
        </w:rPr>
      </w:pPr>
    </w:p>
    <w:p w14:paraId="101FA3DE" w14:textId="77777777" w:rsidR="001F002B" w:rsidRDefault="001F002B" w:rsidP="001F002B">
      <w:pPr>
        <w:numPr>
          <w:ilvl w:val="0"/>
          <w:numId w:val="2"/>
        </w:numPr>
        <w:ind w:left="426" w:hanging="426"/>
        <w:jc w:val="both"/>
        <w:rPr>
          <w:sz w:val="22"/>
          <w:szCs w:val="22"/>
        </w:rPr>
      </w:pPr>
      <w:r>
        <w:rPr>
          <w:sz w:val="22"/>
          <w:szCs w:val="22"/>
        </w:rPr>
        <w:t xml:space="preserve">Yenişehir Belediyesi ile Tunceli ili Nazimiye Belediyesinin </w:t>
      </w:r>
      <w:proofErr w:type="spellStart"/>
      <w:r>
        <w:rPr>
          <w:sz w:val="22"/>
          <w:szCs w:val="22"/>
        </w:rPr>
        <w:t>kardeşşehir</w:t>
      </w:r>
      <w:proofErr w:type="spellEnd"/>
      <w:r>
        <w:rPr>
          <w:sz w:val="22"/>
          <w:szCs w:val="22"/>
        </w:rPr>
        <w:t xml:space="preserve"> olunması ile ilgili teklifin görüşülmesi. </w:t>
      </w:r>
    </w:p>
    <w:p w14:paraId="28DE350C" w14:textId="77777777" w:rsidR="001F002B" w:rsidRDefault="001F002B" w:rsidP="001F002B">
      <w:pPr>
        <w:pStyle w:val="ListeParagraf"/>
        <w:spacing w:before="0" w:beforeAutospacing="0" w:after="0" w:afterAutospacing="0"/>
        <w:ind w:left="426" w:hanging="426"/>
        <w:rPr>
          <w:sz w:val="10"/>
          <w:szCs w:val="10"/>
        </w:rPr>
      </w:pPr>
    </w:p>
    <w:p w14:paraId="6FA5C614" w14:textId="77777777" w:rsidR="001F002B" w:rsidRDefault="001F002B" w:rsidP="001F002B">
      <w:pPr>
        <w:numPr>
          <w:ilvl w:val="0"/>
          <w:numId w:val="2"/>
        </w:numPr>
        <w:ind w:left="426" w:hanging="426"/>
        <w:jc w:val="both"/>
        <w:rPr>
          <w:sz w:val="22"/>
          <w:szCs w:val="22"/>
        </w:rPr>
      </w:pPr>
      <w:r>
        <w:rPr>
          <w:sz w:val="22"/>
          <w:szCs w:val="22"/>
        </w:rPr>
        <w:t xml:space="preserve">Belediyemiz sınırları içerisinde yeni yapılacak inşaatlarda çöp  </w:t>
      </w:r>
      <w:proofErr w:type="spellStart"/>
      <w:r>
        <w:rPr>
          <w:sz w:val="22"/>
          <w:szCs w:val="22"/>
        </w:rPr>
        <w:t>konteynerlerin</w:t>
      </w:r>
      <w:proofErr w:type="spellEnd"/>
      <w:r>
        <w:rPr>
          <w:sz w:val="22"/>
          <w:szCs w:val="22"/>
        </w:rPr>
        <w:t xml:space="preserve"> yerlerinin belirlenmesi ile ilgili teklifin görüşülmesi.</w:t>
      </w:r>
    </w:p>
    <w:p w14:paraId="45ACDA5C" w14:textId="77777777" w:rsidR="001F002B" w:rsidRDefault="001F002B" w:rsidP="001F002B">
      <w:pPr>
        <w:pStyle w:val="ListeParagraf"/>
        <w:spacing w:before="0" w:beforeAutospacing="0" w:after="0" w:afterAutospacing="0"/>
        <w:rPr>
          <w:sz w:val="8"/>
          <w:szCs w:val="8"/>
        </w:rPr>
      </w:pPr>
    </w:p>
    <w:p w14:paraId="1341E73F" w14:textId="77777777" w:rsidR="001F002B" w:rsidRDefault="001F002B" w:rsidP="001F002B">
      <w:pPr>
        <w:numPr>
          <w:ilvl w:val="0"/>
          <w:numId w:val="2"/>
        </w:numPr>
        <w:ind w:left="426" w:hanging="426"/>
        <w:jc w:val="both"/>
        <w:rPr>
          <w:sz w:val="22"/>
          <w:szCs w:val="22"/>
        </w:rPr>
      </w:pPr>
      <w:r>
        <w:rPr>
          <w:sz w:val="22"/>
          <w:szCs w:val="22"/>
        </w:rPr>
        <w:t>Mersin İhtisas Spor Kulübüne Belediyemiz tarafından ayni ve nakdi destek verilmesi ile ilgili teklifin görüşülmesi.</w:t>
      </w:r>
    </w:p>
    <w:p w14:paraId="62511DF9" w14:textId="77777777" w:rsidR="001F002B" w:rsidRDefault="001F002B" w:rsidP="001F002B">
      <w:pPr>
        <w:pStyle w:val="ListeParagraf"/>
        <w:spacing w:before="0" w:beforeAutospacing="0" w:after="0" w:afterAutospacing="0"/>
        <w:ind w:left="426" w:hanging="426"/>
        <w:rPr>
          <w:sz w:val="10"/>
          <w:szCs w:val="10"/>
        </w:rPr>
      </w:pPr>
    </w:p>
    <w:p w14:paraId="5CF7BB3D" w14:textId="77777777" w:rsidR="001F002B" w:rsidRDefault="001F002B" w:rsidP="001F002B">
      <w:pPr>
        <w:numPr>
          <w:ilvl w:val="0"/>
          <w:numId w:val="2"/>
        </w:numPr>
        <w:ind w:left="426" w:hanging="426"/>
        <w:jc w:val="both"/>
        <w:rPr>
          <w:sz w:val="22"/>
          <w:szCs w:val="22"/>
        </w:rPr>
      </w:pPr>
      <w:r>
        <w:rPr>
          <w:sz w:val="22"/>
          <w:szCs w:val="22"/>
        </w:rPr>
        <w:t>Belediyemiz Fen İşleri Müdürlüğü birimine Altyapı Ruhsat ve Denetim Şefliği kurulması için Müdürlüğün Görev, Yetki, Sorumluluk ve Çalışma Esaslarına İlişkin Yönetmeliğin yeniden revize edilmesi ve gelir kaydedilecek ''ruhsat bedeli'', keşif bedeli ve zemin tahrip bedelleri için müdürlük bütçesi içerisinde bütçe tertibi oluşturulması ile ilgili teklifin görüşülmesi.</w:t>
      </w:r>
    </w:p>
    <w:p w14:paraId="26D6EE93" w14:textId="77777777" w:rsidR="001F002B" w:rsidRDefault="001F002B" w:rsidP="001F002B">
      <w:pPr>
        <w:ind w:left="426"/>
        <w:jc w:val="both"/>
        <w:rPr>
          <w:sz w:val="10"/>
          <w:szCs w:val="10"/>
        </w:rPr>
      </w:pPr>
    </w:p>
    <w:p w14:paraId="1E8B47F5" w14:textId="77777777" w:rsidR="001F002B" w:rsidRDefault="001F002B" w:rsidP="001F002B">
      <w:pPr>
        <w:numPr>
          <w:ilvl w:val="0"/>
          <w:numId w:val="2"/>
        </w:numPr>
        <w:ind w:left="426" w:hanging="426"/>
        <w:jc w:val="both"/>
        <w:rPr>
          <w:sz w:val="22"/>
          <w:szCs w:val="22"/>
        </w:rPr>
      </w:pPr>
      <w:r>
        <w:rPr>
          <w:sz w:val="22"/>
          <w:szCs w:val="22"/>
        </w:rPr>
        <w:t xml:space="preserve">Belediyemiz sınırları içerisinde bulunan Çiftlikköy Mahallesi, </w:t>
      </w:r>
      <w:proofErr w:type="spellStart"/>
      <w:r>
        <w:rPr>
          <w:sz w:val="22"/>
          <w:szCs w:val="22"/>
        </w:rPr>
        <w:t>Şakir</w:t>
      </w:r>
      <w:proofErr w:type="spellEnd"/>
      <w:r>
        <w:rPr>
          <w:sz w:val="22"/>
          <w:szCs w:val="22"/>
        </w:rPr>
        <w:t xml:space="preserve"> Son Caddesi, 32137 Sokaktan başlayarak 3287 Sokak arasında kalan </w:t>
      </w:r>
      <w:proofErr w:type="spellStart"/>
      <w:r>
        <w:rPr>
          <w:sz w:val="22"/>
          <w:szCs w:val="22"/>
        </w:rPr>
        <w:t>Şakir</w:t>
      </w:r>
      <w:proofErr w:type="spellEnd"/>
      <w:r>
        <w:rPr>
          <w:sz w:val="22"/>
          <w:szCs w:val="22"/>
        </w:rPr>
        <w:t xml:space="preserve"> Son Caddesinin (sağlı-sollu olmak üzere) Belediye içkili yer bölgesine dahil edilmesi ile ilgili teklifin görüşülmesi.</w:t>
      </w:r>
    </w:p>
    <w:p w14:paraId="60545193" w14:textId="77777777" w:rsidR="001F002B" w:rsidRDefault="001F002B" w:rsidP="001F002B">
      <w:pPr>
        <w:pStyle w:val="ListeParagraf"/>
        <w:spacing w:before="0" w:beforeAutospacing="0" w:after="0" w:afterAutospacing="0"/>
        <w:ind w:hanging="426"/>
        <w:rPr>
          <w:sz w:val="8"/>
          <w:szCs w:val="8"/>
        </w:rPr>
      </w:pPr>
    </w:p>
    <w:p w14:paraId="1DCA70DC" w14:textId="77777777" w:rsidR="001F002B" w:rsidRDefault="001F002B" w:rsidP="001F002B">
      <w:pPr>
        <w:numPr>
          <w:ilvl w:val="0"/>
          <w:numId w:val="2"/>
        </w:numPr>
        <w:ind w:left="426" w:hanging="426"/>
        <w:jc w:val="both"/>
        <w:rPr>
          <w:sz w:val="22"/>
          <w:szCs w:val="22"/>
        </w:rPr>
      </w:pPr>
      <w:r>
        <w:rPr>
          <w:sz w:val="22"/>
          <w:szCs w:val="22"/>
        </w:rPr>
        <w:t>Belediyemiz sınırları içerisinde bulunan Limonluk Mahallesi, Vali Hüseyin Aksoy Caddesi ile 2422 sokağın kesiştiği köşeden (2441 sokaktan başlamak üzere) 13. Caddeye kadar olan Vali Hüseyin Aksoy caddesinin (sağlı-sollu olmak üzere ) Belediye içkili yer bölgesine dahil edilmesi ile ilgili teklife ait İmar Komisyonu, Ekoloji Komisyonu ile Toplumsal Adalet Komisyonu ortak raporunun görüşülmesi.</w:t>
      </w:r>
    </w:p>
    <w:p w14:paraId="7A587672" w14:textId="77777777" w:rsidR="001F002B" w:rsidRDefault="001F002B" w:rsidP="001F002B">
      <w:pPr>
        <w:pStyle w:val="ListeParagraf"/>
        <w:spacing w:before="0" w:beforeAutospacing="0" w:after="0" w:afterAutospacing="0"/>
        <w:ind w:left="426" w:hanging="426"/>
        <w:rPr>
          <w:sz w:val="10"/>
          <w:szCs w:val="10"/>
        </w:rPr>
      </w:pPr>
    </w:p>
    <w:p w14:paraId="2EC4DB0B" w14:textId="77777777" w:rsidR="001F002B" w:rsidRDefault="001F002B" w:rsidP="001F002B">
      <w:pPr>
        <w:numPr>
          <w:ilvl w:val="0"/>
          <w:numId w:val="2"/>
        </w:numPr>
        <w:ind w:left="426" w:hanging="426"/>
        <w:jc w:val="both"/>
        <w:rPr>
          <w:sz w:val="22"/>
          <w:szCs w:val="22"/>
        </w:rPr>
      </w:pPr>
      <w:r>
        <w:rPr>
          <w:sz w:val="22"/>
          <w:szCs w:val="22"/>
        </w:rPr>
        <w:t xml:space="preserve">Belediyemiz sınırları içerisinde bulunan </w:t>
      </w:r>
      <w:proofErr w:type="spellStart"/>
      <w:r>
        <w:rPr>
          <w:sz w:val="22"/>
          <w:szCs w:val="22"/>
        </w:rPr>
        <w:t>Menteş</w:t>
      </w:r>
      <w:proofErr w:type="spellEnd"/>
      <w:r>
        <w:rPr>
          <w:sz w:val="22"/>
          <w:szCs w:val="22"/>
        </w:rPr>
        <w:t xml:space="preserve"> Mahallesi, </w:t>
      </w:r>
      <w:proofErr w:type="spellStart"/>
      <w:r>
        <w:rPr>
          <w:sz w:val="22"/>
          <w:szCs w:val="22"/>
        </w:rPr>
        <w:t>Nevid</w:t>
      </w:r>
      <w:proofErr w:type="spellEnd"/>
      <w:r>
        <w:rPr>
          <w:sz w:val="22"/>
          <w:szCs w:val="22"/>
        </w:rPr>
        <w:t xml:space="preserve"> </w:t>
      </w:r>
      <w:proofErr w:type="spellStart"/>
      <w:r>
        <w:rPr>
          <w:sz w:val="22"/>
          <w:szCs w:val="22"/>
        </w:rPr>
        <w:t>Kodallı</w:t>
      </w:r>
      <w:proofErr w:type="spellEnd"/>
      <w:r>
        <w:rPr>
          <w:sz w:val="22"/>
          <w:szCs w:val="22"/>
        </w:rPr>
        <w:t xml:space="preserve"> Caddesi, H.Okan </w:t>
      </w:r>
      <w:proofErr w:type="spellStart"/>
      <w:r>
        <w:rPr>
          <w:sz w:val="22"/>
          <w:szCs w:val="22"/>
        </w:rPr>
        <w:t>Merzeci</w:t>
      </w:r>
      <w:proofErr w:type="spellEnd"/>
      <w:r>
        <w:rPr>
          <w:sz w:val="22"/>
          <w:szCs w:val="22"/>
        </w:rPr>
        <w:t xml:space="preserve"> Bulvarı ile İstemihan </w:t>
      </w:r>
      <w:proofErr w:type="spellStart"/>
      <w:r>
        <w:rPr>
          <w:sz w:val="22"/>
          <w:szCs w:val="22"/>
        </w:rPr>
        <w:t>Talay</w:t>
      </w:r>
      <w:proofErr w:type="spellEnd"/>
      <w:r>
        <w:rPr>
          <w:sz w:val="22"/>
          <w:szCs w:val="22"/>
        </w:rPr>
        <w:t xml:space="preserve"> Caddesi arasında kalan </w:t>
      </w:r>
      <w:proofErr w:type="spellStart"/>
      <w:r>
        <w:rPr>
          <w:sz w:val="22"/>
          <w:szCs w:val="22"/>
        </w:rPr>
        <w:t>Nevid</w:t>
      </w:r>
      <w:proofErr w:type="spellEnd"/>
      <w:r>
        <w:rPr>
          <w:sz w:val="22"/>
          <w:szCs w:val="22"/>
        </w:rPr>
        <w:t xml:space="preserve"> </w:t>
      </w:r>
      <w:proofErr w:type="spellStart"/>
      <w:r>
        <w:rPr>
          <w:sz w:val="22"/>
          <w:szCs w:val="22"/>
        </w:rPr>
        <w:t>Kodallı</w:t>
      </w:r>
      <w:proofErr w:type="spellEnd"/>
      <w:r>
        <w:rPr>
          <w:sz w:val="22"/>
          <w:szCs w:val="22"/>
        </w:rPr>
        <w:t xml:space="preserve"> Caddesinin (sağlı-sollu olmak üzere ) Belediye içkili yer bölgesine dahil edilmesi ile ilgili teklife ait İmar Komisyonu, Ekonomik Hayatın Geliştirilmesi Komisyonu ile Proje Geliştirme, Avrupa birliği ve Dış İlişkiler Komisyonu ortak raporunun görüşülmesi.</w:t>
      </w:r>
    </w:p>
    <w:p w14:paraId="5113F090" w14:textId="77777777" w:rsidR="001F002B" w:rsidRDefault="001F002B" w:rsidP="001F002B">
      <w:pPr>
        <w:pStyle w:val="ListeParagraf"/>
        <w:spacing w:before="0" w:beforeAutospacing="0" w:after="0" w:afterAutospacing="0"/>
        <w:ind w:hanging="426"/>
        <w:rPr>
          <w:sz w:val="10"/>
          <w:szCs w:val="10"/>
        </w:rPr>
      </w:pPr>
    </w:p>
    <w:p w14:paraId="0500ADAA" w14:textId="77777777" w:rsidR="001F002B" w:rsidRDefault="001F002B" w:rsidP="001F002B">
      <w:pPr>
        <w:numPr>
          <w:ilvl w:val="0"/>
          <w:numId w:val="2"/>
        </w:numPr>
        <w:ind w:left="426" w:hanging="426"/>
        <w:jc w:val="both"/>
        <w:rPr>
          <w:sz w:val="22"/>
          <w:szCs w:val="22"/>
        </w:rPr>
      </w:pPr>
      <w:r>
        <w:rPr>
          <w:sz w:val="22"/>
          <w:szCs w:val="22"/>
        </w:rPr>
        <w:t>Belediyemiz sınırları içerisinde bulunan Gazi Mahallesi, Adnan Menderes Bulvarından başlayan ve 1401 Sokakta son bulunan 4. Caddenin (sağlı-sollu olmak üzere) Belediye içkili yer bölgesine dahil edilmesi ile ilgili teklife ait İmar Komisyonu, Gıda tarım ve Sağlık Komisyonu ile Kültür Sanat ve Turizm Komisyonu ortak raporunun görüşülmesi.</w:t>
      </w:r>
    </w:p>
    <w:p w14:paraId="06131513" w14:textId="77777777" w:rsidR="001F002B" w:rsidRDefault="001F002B" w:rsidP="001F002B">
      <w:pPr>
        <w:pStyle w:val="ListeParagraf"/>
        <w:rPr>
          <w:sz w:val="2"/>
          <w:szCs w:val="2"/>
        </w:rPr>
      </w:pPr>
    </w:p>
    <w:p w14:paraId="251C23DD" w14:textId="77777777" w:rsidR="001F002B" w:rsidRPr="001F002B" w:rsidRDefault="001F002B" w:rsidP="009B0D7E">
      <w:pPr>
        <w:numPr>
          <w:ilvl w:val="0"/>
          <w:numId w:val="2"/>
        </w:numPr>
        <w:tabs>
          <w:tab w:val="clear" w:pos="502"/>
        </w:tabs>
        <w:ind w:left="426" w:hanging="426"/>
        <w:jc w:val="both"/>
        <w:rPr>
          <w:sz w:val="16"/>
          <w:szCs w:val="16"/>
        </w:rPr>
      </w:pPr>
      <w:r>
        <w:rPr>
          <w:sz w:val="22"/>
          <w:szCs w:val="22"/>
        </w:rPr>
        <w:lastRenderedPageBreak/>
        <w:t xml:space="preserve">Yenişehir Bölgesi içindeki Alevi Kültür Dernekleri Mersin Şubesi(Mersi </w:t>
      </w:r>
      <w:proofErr w:type="spellStart"/>
      <w:r>
        <w:rPr>
          <w:sz w:val="22"/>
          <w:szCs w:val="22"/>
        </w:rPr>
        <w:t>Cemevi</w:t>
      </w:r>
      <w:proofErr w:type="spellEnd"/>
      <w:r>
        <w:rPr>
          <w:sz w:val="22"/>
          <w:szCs w:val="22"/>
        </w:rPr>
        <w:t>)’</w:t>
      </w:r>
      <w:proofErr w:type="spellStart"/>
      <w:r>
        <w:rPr>
          <w:sz w:val="22"/>
          <w:szCs w:val="22"/>
        </w:rPr>
        <w:t>nin</w:t>
      </w:r>
      <w:proofErr w:type="spellEnd"/>
      <w:r>
        <w:rPr>
          <w:sz w:val="22"/>
          <w:szCs w:val="22"/>
        </w:rPr>
        <w:t xml:space="preserve"> tadilat ve tamiratının tamamlanması için nakdi yardım talepleri ile ilgili teklife ait Plan ve Bütçe Komisyonu raporunun görüşülmesi.</w:t>
      </w:r>
    </w:p>
    <w:p w14:paraId="4398A456" w14:textId="77777777" w:rsidR="001F002B" w:rsidRDefault="001F002B" w:rsidP="001F002B">
      <w:pPr>
        <w:ind w:left="284"/>
        <w:jc w:val="both"/>
        <w:rPr>
          <w:sz w:val="16"/>
          <w:szCs w:val="16"/>
        </w:rPr>
      </w:pPr>
    </w:p>
    <w:p w14:paraId="51E542EB" w14:textId="77777777" w:rsidR="001F002B" w:rsidRDefault="001F002B" w:rsidP="001F002B">
      <w:pPr>
        <w:numPr>
          <w:ilvl w:val="0"/>
          <w:numId w:val="2"/>
        </w:numPr>
        <w:tabs>
          <w:tab w:val="left" w:pos="426"/>
        </w:tabs>
        <w:ind w:left="426" w:hanging="426"/>
        <w:jc w:val="both"/>
        <w:rPr>
          <w:sz w:val="24"/>
          <w:szCs w:val="24"/>
        </w:rPr>
      </w:pPr>
      <w:r>
        <w:rPr>
          <w:sz w:val="22"/>
          <w:szCs w:val="22"/>
        </w:rPr>
        <w:t>Öneriler ve Temenniler</w:t>
      </w:r>
      <w:r>
        <w:rPr>
          <w:sz w:val="24"/>
          <w:szCs w:val="24"/>
        </w:rPr>
        <w:t xml:space="preserve">.  </w:t>
      </w:r>
    </w:p>
    <w:p w14:paraId="63451CBE" w14:textId="77777777" w:rsidR="00267A3E" w:rsidRDefault="00267A3E" w:rsidP="001F002B">
      <w:pPr>
        <w:tabs>
          <w:tab w:val="left" w:pos="567"/>
        </w:tabs>
        <w:jc w:val="both"/>
      </w:pPr>
    </w:p>
    <w:sectPr w:rsidR="00267A3E">
      <w:pgSz w:w="11906" w:h="16838"/>
      <w:pgMar w:top="1134" w:right="1134"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344F6"/>
    <w:multiLevelType w:val="hybridMultilevel"/>
    <w:tmpl w:val="920C7C62"/>
    <w:lvl w:ilvl="0" w:tplc="041F000F">
      <w:start w:val="1"/>
      <w:numFmt w:val="decimal"/>
      <w:lvlText w:val="%1."/>
      <w:lvlJc w:val="left"/>
      <w:pPr>
        <w:tabs>
          <w:tab w:val="num" w:pos="360"/>
        </w:tabs>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6192789C"/>
    <w:multiLevelType w:val="hybridMultilevel"/>
    <w:tmpl w:val="49C6B588"/>
    <w:lvl w:ilvl="0" w:tplc="B8C2788C">
      <w:start w:val="1"/>
      <w:numFmt w:val="decimal"/>
      <w:lvlText w:val="%1."/>
      <w:lvlJc w:val="left"/>
      <w:pPr>
        <w:tabs>
          <w:tab w:val="num" w:pos="502"/>
        </w:tabs>
        <w:ind w:left="502" w:hanging="360"/>
      </w:pPr>
      <w:rPr>
        <w:rFonts w:ascii="Arial" w:hAnsi="Arial" w:cs="Arial" w:hint="default"/>
        <w:b w:val="0"/>
        <w:color w:val="auto"/>
        <w:sz w:val="22"/>
        <w:szCs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A3"/>
    <w:rsid w:val="001F002B"/>
    <w:rsid w:val="00267A3E"/>
    <w:rsid w:val="007B35A3"/>
    <w:rsid w:val="00884E28"/>
    <w:rsid w:val="00891232"/>
    <w:rsid w:val="009B0D7E"/>
    <w:rsid w:val="00CF544E"/>
    <w:rsid w:val="00D701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802AF"/>
  <w15:chartTrackingRefBased/>
  <w15:docId w15:val="{3FDFBBF3-9DB3-488B-9185-FBEAE57B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28"/>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884E28"/>
    <w:rPr>
      <w:rFonts w:ascii="Arial" w:hAnsi="Arial" w:cs="Arial"/>
      <w:b/>
      <w:sz w:val="24"/>
    </w:rPr>
  </w:style>
  <w:style w:type="paragraph" w:styleId="GvdeMetniGirintisi">
    <w:name w:val="Body Text Indent"/>
    <w:basedOn w:val="Normal"/>
    <w:link w:val="GvdeMetniGirintisiChar"/>
    <w:semiHidden/>
    <w:unhideWhenUsed/>
    <w:rsid w:val="00884E28"/>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884E28"/>
    <w:rPr>
      <w:rFonts w:ascii="Arial" w:hAnsi="Arial"/>
      <w:sz w:val="24"/>
    </w:rPr>
  </w:style>
  <w:style w:type="paragraph" w:styleId="KonuBal">
    <w:name w:val="Title"/>
    <w:basedOn w:val="Normal"/>
    <w:link w:val="KonuBalChar"/>
    <w:qFormat/>
    <w:rsid w:val="00884E28"/>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884E28"/>
    <w:rPr>
      <w:rFonts w:ascii="Cambria" w:eastAsia="Times New Roman" w:hAnsi="Cambria" w:cs="Times New Roman"/>
      <w:b/>
      <w:bCs/>
      <w:kern w:val="28"/>
      <w:sz w:val="32"/>
      <w:szCs w:val="32"/>
    </w:rPr>
  </w:style>
  <w:style w:type="paragraph" w:styleId="ListeParagraf">
    <w:name w:val="List Paragraph"/>
    <w:basedOn w:val="Normal"/>
    <w:uiPriority w:val="34"/>
    <w:qFormat/>
    <w:rsid w:val="00884E2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085463">
      <w:bodyDiv w:val="1"/>
      <w:marLeft w:val="0"/>
      <w:marRight w:val="0"/>
      <w:marTop w:val="0"/>
      <w:marBottom w:val="0"/>
      <w:divBdr>
        <w:top w:val="none" w:sz="0" w:space="0" w:color="auto"/>
        <w:left w:val="none" w:sz="0" w:space="0" w:color="auto"/>
        <w:bottom w:val="none" w:sz="0" w:space="0" w:color="auto"/>
        <w:right w:val="none" w:sz="0" w:space="0" w:color="auto"/>
      </w:divBdr>
    </w:div>
    <w:div w:id="318964437">
      <w:bodyDiv w:val="1"/>
      <w:marLeft w:val="0"/>
      <w:marRight w:val="0"/>
      <w:marTop w:val="0"/>
      <w:marBottom w:val="0"/>
      <w:divBdr>
        <w:top w:val="none" w:sz="0" w:space="0" w:color="auto"/>
        <w:left w:val="none" w:sz="0" w:space="0" w:color="auto"/>
        <w:bottom w:val="none" w:sz="0" w:space="0" w:color="auto"/>
        <w:right w:val="none" w:sz="0" w:space="0" w:color="auto"/>
      </w:divBdr>
    </w:div>
    <w:div w:id="124225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nDs\Desktop\ocak%202021%20meclis%20g&#252;ndemi.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ocak 2021 meclis gündemi.dot</Template>
  <TotalTime>1</TotalTime>
  <Pages>2</Pages>
  <Words>560</Words>
  <Characters>3194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Döndaş</dc:creator>
  <cp:keywords/>
  <cp:lastModifiedBy>Hasan Döndaş</cp:lastModifiedBy>
  <cp:revision>1</cp:revision>
  <dcterms:created xsi:type="dcterms:W3CDTF">2020-12-30T11:53:00Z</dcterms:created>
  <dcterms:modified xsi:type="dcterms:W3CDTF">2020-12-30T11:54:00Z</dcterms:modified>
</cp:coreProperties>
</file>