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A79" w:rsidRDefault="005E6A79" w:rsidP="005E6A79">
      <w:pPr>
        <w:pStyle w:val="GvdeMetniGirintisi"/>
        <w:rPr>
          <w:rFonts w:cs="Arial"/>
          <w:sz w:val="22"/>
          <w:szCs w:val="22"/>
        </w:rPr>
      </w:pPr>
      <w:r>
        <w:rPr>
          <w:rFonts w:cs="Arial"/>
          <w:sz w:val="22"/>
          <w:szCs w:val="22"/>
        </w:rPr>
        <w:t>Belediye Meclisimiz ekli gündemi görüşmek üzere 5393 sayılı Belediye Kanununun 20. maddesine 5675 sayılı Kanunun 3. maddesi ile eklenen fıkra ile Belediye Meclisinin Çalışma Yönetmeliğinin 6. maddesine göre 01/03/2021 Pazartesi günü saat 14.00’de Atatürk Kültür Merkezi Özgürlük Salonunda toplanacaktır. Duyurulur.</w:t>
      </w:r>
    </w:p>
    <w:p w:rsidR="005E6A79" w:rsidRDefault="005E6A79" w:rsidP="005E6A79">
      <w:pPr>
        <w:pStyle w:val="GvdeMetniGirintisi"/>
        <w:tabs>
          <w:tab w:val="left" w:pos="3402"/>
        </w:tabs>
        <w:ind w:firstLine="0"/>
        <w:rPr>
          <w:rFonts w:cs="Arial"/>
          <w:szCs w:val="24"/>
        </w:rPr>
      </w:pPr>
      <w:r>
        <w:rPr>
          <w:rFonts w:cs="Arial"/>
          <w:b/>
          <w:szCs w:val="24"/>
          <w:u w:val="single"/>
        </w:rPr>
        <w:t>G Ü N D E M</w:t>
      </w:r>
      <w:r>
        <w:rPr>
          <w:rFonts w:cs="Arial"/>
          <w:b/>
          <w:szCs w:val="24"/>
          <w:u w:val="single"/>
        </w:rPr>
        <w:tab/>
        <w:t>:</w:t>
      </w:r>
    </w:p>
    <w:p w:rsidR="005E6A79" w:rsidRDefault="005E6A79" w:rsidP="005E6A79">
      <w:pPr>
        <w:tabs>
          <w:tab w:val="left" w:pos="9498"/>
        </w:tabs>
        <w:ind w:left="284" w:hanging="284"/>
        <w:jc w:val="both"/>
        <w:rPr>
          <w:rFonts w:ascii="Arial" w:hAnsi="Arial" w:cs="Arial"/>
          <w:u w:val="single"/>
        </w:rPr>
      </w:pPr>
    </w:p>
    <w:p w:rsidR="005E6A79" w:rsidRDefault="005E6A79" w:rsidP="005E6A79">
      <w:pPr>
        <w:tabs>
          <w:tab w:val="left" w:pos="9498"/>
        </w:tabs>
        <w:ind w:left="284" w:hanging="284"/>
        <w:jc w:val="both"/>
        <w:rPr>
          <w:rFonts w:ascii="Arial" w:hAnsi="Arial" w:cs="Arial"/>
          <w:sz w:val="24"/>
          <w:szCs w:val="24"/>
          <w:u w:val="single"/>
        </w:rPr>
      </w:pPr>
    </w:p>
    <w:p w:rsidR="005E6A79" w:rsidRPr="007E05B5" w:rsidRDefault="005E6A79" w:rsidP="005E6A79">
      <w:pPr>
        <w:numPr>
          <w:ilvl w:val="0"/>
          <w:numId w:val="1"/>
        </w:numPr>
        <w:ind w:left="426" w:hanging="426"/>
        <w:jc w:val="both"/>
        <w:rPr>
          <w:rFonts w:ascii="Arial" w:hAnsi="Arial" w:cs="Arial"/>
          <w:sz w:val="24"/>
          <w:szCs w:val="24"/>
        </w:rPr>
      </w:pPr>
      <w:r w:rsidRPr="007E05B5">
        <w:rPr>
          <w:rFonts w:ascii="Arial" w:hAnsi="Arial" w:cs="Arial"/>
          <w:sz w:val="24"/>
          <w:szCs w:val="24"/>
        </w:rPr>
        <w:t xml:space="preserve">Yoklama ve açılış. </w:t>
      </w:r>
    </w:p>
    <w:p w:rsidR="005E6A79" w:rsidRPr="007E05B5" w:rsidRDefault="005E6A79" w:rsidP="005E6A79">
      <w:pPr>
        <w:ind w:left="284" w:hanging="284"/>
        <w:jc w:val="both"/>
        <w:rPr>
          <w:rFonts w:ascii="Arial" w:hAnsi="Arial" w:cs="Arial"/>
          <w:sz w:val="24"/>
          <w:szCs w:val="24"/>
        </w:rPr>
      </w:pPr>
    </w:p>
    <w:p w:rsidR="005E6A79" w:rsidRPr="007E05B5" w:rsidRDefault="005E6A79" w:rsidP="005E6A79">
      <w:pPr>
        <w:numPr>
          <w:ilvl w:val="0"/>
          <w:numId w:val="1"/>
        </w:numPr>
        <w:ind w:left="426" w:hanging="426"/>
        <w:jc w:val="both"/>
        <w:rPr>
          <w:rFonts w:ascii="Arial" w:hAnsi="Arial" w:cs="Arial"/>
          <w:sz w:val="24"/>
          <w:szCs w:val="24"/>
        </w:rPr>
      </w:pPr>
      <w:r w:rsidRPr="007E05B5">
        <w:rPr>
          <w:rFonts w:ascii="Arial" w:hAnsi="Arial" w:cs="Arial"/>
          <w:sz w:val="24"/>
          <w:szCs w:val="24"/>
        </w:rPr>
        <w:t>Bir önceki birleşim tutanak özetinin okunması.</w:t>
      </w:r>
    </w:p>
    <w:p w:rsidR="005E6A79" w:rsidRPr="007E05B5" w:rsidRDefault="005E6A79" w:rsidP="005E6A79">
      <w:pPr>
        <w:pStyle w:val="ListeParagraf"/>
        <w:spacing w:before="0" w:beforeAutospacing="0" w:after="0" w:afterAutospacing="0"/>
        <w:ind w:left="284" w:hanging="284"/>
        <w:rPr>
          <w:rFonts w:ascii="Arial" w:hAnsi="Arial" w:cs="Arial"/>
        </w:rPr>
      </w:pPr>
    </w:p>
    <w:p w:rsidR="007E05B5" w:rsidRDefault="007E05B5" w:rsidP="007E05B5">
      <w:pPr>
        <w:numPr>
          <w:ilvl w:val="0"/>
          <w:numId w:val="1"/>
        </w:numPr>
        <w:ind w:left="426" w:hanging="426"/>
        <w:jc w:val="both"/>
        <w:rPr>
          <w:rFonts w:ascii="Arial" w:hAnsi="Arial" w:cs="Arial"/>
          <w:sz w:val="22"/>
          <w:szCs w:val="22"/>
        </w:rPr>
      </w:pPr>
      <w:r>
        <w:rPr>
          <w:rFonts w:ascii="Arial" w:hAnsi="Arial" w:cs="Arial"/>
          <w:sz w:val="22"/>
          <w:szCs w:val="22"/>
        </w:rPr>
        <w:t xml:space="preserve">Belediyemizde 657 sayılı yasaya tabii memur statüsünde çalışanlar için hazırlanan boş kadro değişikliği cetveli (II Sayılı Cetvel) ile ilgili teklifin görüşülmesi. </w:t>
      </w:r>
    </w:p>
    <w:p w:rsidR="007E05B5" w:rsidRDefault="007E05B5" w:rsidP="007E05B5">
      <w:pPr>
        <w:pStyle w:val="ListeParagraf"/>
        <w:spacing w:before="0" w:beforeAutospacing="0" w:after="0" w:afterAutospacing="0"/>
        <w:rPr>
          <w:rFonts w:ascii="Arial" w:hAnsi="Arial" w:cs="Arial"/>
          <w:sz w:val="22"/>
          <w:szCs w:val="22"/>
        </w:rPr>
      </w:pPr>
    </w:p>
    <w:p w:rsidR="007E05B5" w:rsidRDefault="007E05B5" w:rsidP="007E05B5">
      <w:pPr>
        <w:numPr>
          <w:ilvl w:val="0"/>
          <w:numId w:val="1"/>
        </w:numPr>
        <w:ind w:left="426" w:hanging="426"/>
        <w:jc w:val="both"/>
        <w:rPr>
          <w:rFonts w:ascii="Arial" w:hAnsi="Arial" w:cs="Arial"/>
          <w:sz w:val="22"/>
          <w:szCs w:val="22"/>
        </w:rPr>
      </w:pPr>
      <w:r>
        <w:rPr>
          <w:rFonts w:ascii="Arial" w:hAnsi="Arial" w:cs="Arial"/>
          <w:sz w:val="22"/>
          <w:szCs w:val="22"/>
        </w:rPr>
        <w:t>Sosyal Destek Hizmetleri Müdürlüğünün Görev, Yetki ve Sorumluluk ile Çalışma Usul ve Esaslarına dair Yönetmeliğinin yeniden revize edilmesi ile ilgili teklifin görüşülmesi.</w:t>
      </w:r>
    </w:p>
    <w:p w:rsidR="007E05B5" w:rsidRDefault="007E05B5" w:rsidP="007E05B5">
      <w:pPr>
        <w:pStyle w:val="ListeParagraf"/>
        <w:spacing w:before="0" w:beforeAutospacing="0" w:after="0" w:afterAutospacing="0"/>
        <w:rPr>
          <w:rFonts w:ascii="Arial" w:hAnsi="Arial" w:cs="Arial"/>
          <w:sz w:val="22"/>
          <w:szCs w:val="22"/>
        </w:rPr>
      </w:pPr>
    </w:p>
    <w:p w:rsidR="007E05B5" w:rsidRDefault="007E05B5" w:rsidP="007E05B5">
      <w:pPr>
        <w:numPr>
          <w:ilvl w:val="0"/>
          <w:numId w:val="1"/>
        </w:numPr>
        <w:ind w:left="426" w:hanging="426"/>
        <w:jc w:val="both"/>
        <w:rPr>
          <w:rFonts w:ascii="Arial" w:hAnsi="Arial" w:cs="Arial"/>
          <w:sz w:val="22"/>
          <w:szCs w:val="22"/>
        </w:rPr>
      </w:pPr>
      <w:r>
        <w:rPr>
          <w:rFonts w:ascii="Arial" w:hAnsi="Arial" w:cs="Arial"/>
          <w:sz w:val="22"/>
          <w:szCs w:val="22"/>
        </w:rPr>
        <w:t xml:space="preserve">Mülkiyeti Belediyemize ait </w:t>
      </w:r>
      <w:proofErr w:type="spellStart"/>
      <w:r>
        <w:rPr>
          <w:rFonts w:ascii="Arial" w:hAnsi="Arial" w:cs="Arial"/>
          <w:sz w:val="22"/>
          <w:szCs w:val="22"/>
        </w:rPr>
        <w:t>Menteş</w:t>
      </w:r>
      <w:proofErr w:type="spellEnd"/>
      <w:r>
        <w:rPr>
          <w:rFonts w:ascii="Arial" w:hAnsi="Arial" w:cs="Arial"/>
          <w:sz w:val="22"/>
          <w:szCs w:val="22"/>
        </w:rPr>
        <w:t xml:space="preserve"> Mahallesi, 105 ada, 2 parsel üzerinde yapılacak olan Özel eğitim ve Rehabilitasyon Merkezinde kullanılmak üzere yapılacak olan şartlı bağış ile ilgili teklifin görüşülmesi.  </w:t>
      </w:r>
    </w:p>
    <w:p w:rsidR="007E05B5" w:rsidRDefault="007E05B5" w:rsidP="007E05B5">
      <w:pPr>
        <w:pStyle w:val="ListeParagraf"/>
        <w:spacing w:before="0" w:beforeAutospacing="0" w:after="0" w:afterAutospacing="0"/>
        <w:rPr>
          <w:rFonts w:ascii="Arial" w:hAnsi="Arial" w:cs="Arial"/>
          <w:sz w:val="22"/>
          <w:szCs w:val="22"/>
        </w:rPr>
      </w:pPr>
    </w:p>
    <w:p w:rsidR="007E05B5" w:rsidRDefault="007E05B5" w:rsidP="007E05B5">
      <w:pPr>
        <w:numPr>
          <w:ilvl w:val="0"/>
          <w:numId w:val="1"/>
        </w:numPr>
        <w:ind w:left="426" w:hanging="426"/>
        <w:jc w:val="both"/>
        <w:rPr>
          <w:rFonts w:ascii="Arial" w:hAnsi="Arial" w:cs="Arial"/>
          <w:sz w:val="22"/>
          <w:szCs w:val="22"/>
        </w:rPr>
      </w:pPr>
      <w:r>
        <w:rPr>
          <w:rFonts w:ascii="Arial" w:hAnsi="Arial" w:cs="Arial"/>
          <w:sz w:val="22"/>
          <w:szCs w:val="22"/>
        </w:rPr>
        <w:t xml:space="preserve">Belediyemiz demirbaşına kayıtlı 1 adet çöp kamyonunun bir yıl süre ile Belediyemiz </w:t>
      </w:r>
      <w:proofErr w:type="spellStart"/>
      <w:r>
        <w:rPr>
          <w:rFonts w:ascii="Arial" w:hAnsi="Arial" w:cs="Arial"/>
          <w:sz w:val="22"/>
          <w:szCs w:val="22"/>
        </w:rPr>
        <w:t>kardeşşehri</w:t>
      </w:r>
      <w:proofErr w:type="spellEnd"/>
      <w:r>
        <w:rPr>
          <w:rFonts w:ascii="Arial" w:hAnsi="Arial" w:cs="Arial"/>
          <w:sz w:val="22"/>
          <w:szCs w:val="22"/>
        </w:rPr>
        <w:t xml:space="preserve"> olan Adıyaman İli </w:t>
      </w:r>
      <w:proofErr w:type="spellStart"/>
      <w:r>
        <w:rPr>
          <w:rFonts w:ascii="Arial" w:hAnsi="Arial" w:cs="Arial"/>
          <w:sz w:val="22"/>
          <w:szCs w:val="22"/>
        </w:rPr>
        <w:t>Yaylakonak</w:t>
      </w:r>
      <w:proofErr w:type="spellEnd"/>
      <w:r>
        <w:rPr>
          <w:rFonts w:ascii="Arial" w:hAnsi="Arial" w:cs="Arial"/>
          <w:sz w:val="22"/>
          <w:szCs w:val="22"/>
        </w:rPr>
        <w:t xml:space="preserve"> Belediyesine tahsis edilmesi ile ilgili teklifin görüşülmesi. </w:t>
      </w:r>
    </w:p>
    <w:p w:rsidR="007E05B5" w:rsidRDefault="007E05B5" w:rsidP="007E05B5">
      <w:pPr>
        <w:pStyle w:val="ListeParagraf"/>
        <w:spacing w:before="0" w:beforeAutospacing="0" w:after="0" w:afterAutospacing="0"/>
        <w:rPr>
          <w:rFonts w:ascii="Arial" w:hAnsi="Arial" w:cs="Arial"/>
          <w:sz w:val="22"/>
          <w:szCs w:val="22"/>
        </w:rPr>
      </w:pPr>
    </w:p>
    <w:p w:rsidR="007E05B5" w:rsidRDefault="007E05B5" w:rsidP="007E05B5">
      <w:pPr>
        <w:numPr>
          <w:ilvl w:val="0"/>
          <w:numId w:val="1"/>
        </w:numPr>
        <w:ind w:left="426" w:hanging="426"/>
        <w:jc w:val="both"/>
        <w:rPr>
          <w:rFonts w:ascii="Arial" w:hAnsi="Arial" w:cs="Arial"/>
          <w:sz w:val="22"/>
          <w:szCs w:val="22"/>
        </w:rPr>
      </w:pPr>
      <w:r>
        <w:rPr>
          <w:rFonts w:ascii="Arial" w:hAnsi="Arial" w:cs="Arial"/>
          <w:sz w:val="22"/>
          <w:szCs w:val="22"/>
        </w:rPr>
        <w:t>Yenişehir Araştırma ve Geliştirme (Ar-</w:t>
      </w:r>
      <w:proofErr w:type="spellStart"/>
      <w:r>
        <w:rPr>
          <w:rFonts w:ascii="Arial" w:hAnsi="Arial" w:cs="Arial"/>
          <w:sz w:val="22"/>
          <w:szCs w:val="22"/>
        </w:rPr>
        <w:t>Ge</w:t>
      </w:r>
      <w:proofErr w:type="spellEnd"/>
      <w:r>
        <w:rPr>
          <w:rFonts w:ascii="Arial" w:hAnsi="Arial" w:cs="Arial"/>
          <w:sz w:val="22"/>
          <w:szCs w:val="22"/>
        </w:rPr>
        <w:t>) Müdürlüğünün Görev, Yetki ve Sorumluluk ile Çalışma Usul ve Esaslarına dair Yönetmeliği Taslağı ile ilgili teklife ait Eğitim, Bilişim, Gençlik ve Spor Komisyonu, Ekonomik Hayatın Geliştirilmesi Komisyonu ile Toplumsal Adalet ve Cinsiyet Eşitliği Komisyonu ortak raporunun görüşülmesi.</w:t>
      </w:r>
    </w:p>
    <w:p w:rsidR="007E05B5" w:rsidRDefault="007E05B5" w:rsidP="007E05B5">
      <w:pPr>
        <w:jc w:val="both"/>
        <w:rPr>
          <w:rFonts w:ascii="Arial" w:hAnsi="Arial" w:cs="Arial"/>
          <w:sz w:val="22"/>
          <w:szCs w:val="22"/>
        </w:rPr>
      </w:pPr>
    </w:p>
    <w:p w:rsidR="007E05B5" w:rsidRDefault="007E05B5" w:rsidP="007E05B5">
      <w:pPr>
        <w:numPr>
          <w:ilvl w:val="0"/>
          <w:numId w:val="1"/>
        </w:numPr>
        <w:ind w:left="426" w:hanging="426"/>
        <w:jc w:val="both"/>
        <w:rPr>
          <w:rFonts w:ascii="Arial" w:hAnsi="Arial" w:cs="Arial"/>
          <w:sz w:val="22"/>
          <w:szCs w:val="22"/>
        </w:rPr>
      </w:pPr>
      <w:r>
        <w:rPr>
          <w:rFonts w:ascii="Arial" w:hAnsi="Arial" w:cs="Arial"/>
          <w:sz w:val="22"/>
          <w:szCs w:val="22"/>
        </w:rPr>
        <w:t xml:space="preserve"> 5216 Sayılı Kanunla getirilen Ek-3 maddesine göre Belediyemize köy iken mahalle olarak bağlanan alanların kırsal mahalleye dönüştürülmesi ile ilgili teklife ait İmar Komisyonu, Ekoloji Komisyonu, Plan ve Bütçe Komisyonu ile Gıda Tarım ve Sağlık Komisyonu ortak raporunun görüşülmesi.  </w:t>
      </w:r>
    </w:p>
    <w:p w:rsidR="007E05B5" w:rsidRDefault="007E05B5" w:rsidP="007E05B5">
      <w:pPr>
        <w:pStyle w:val="ListeParagraf"/>
        <w:spacing w:before="0" w:beforeAutospacing="0" w:after="0" w:afterAutospacing="0"/>
        <w:rPr>
          <w:rFonts w:ascii="Arial" w:hAnsi="Arial" w:cs="Arial"/>
          <w:sz w:val="22"/>
          <w:szCs w:val="22"/>
        </w:rPr>
      </w:pPr>
    </w:p>
    <w:p w:rsidR="007E05B5" w:rsidRDefault="007E05B5" w:rsidP="007E05B5">
      <w:pPr>
        <w:numPr>
          <w:ilvl w:val="0"/>
          <w:numId w:val="1"/>
        </w:numPr>
        <w:ind w:left="426" w:hanging="426"/>
        <w:jc w:val="both"/>
        <w:rPr>
          <w:rFonts w:ascii="Arial" w:hAnsi="Arial" w:cs="Arial"/>
          <w:sz w:val="22"/>
          <w:szCs w:val="22"/>
        </w:rPr>
      </w:pPr>
      <w:r>
        <w:rPr>
          <w:rFonts w:ascii="Arial" w:hAnsi="Arial" w:cs="Arial"/>
          <w:sz w:val="22"/>
          <w:szCs w:val="22"/>
        </w:rPr>
        <w:t xml:space="preserve"> Yenişehir Kent Konseyinin hazırladığı ''Yaşama Değer ve Sevgi Katan Kent, Yenişehir'' Projesi uygulamasına destek verilmesi ile ilgili teklife ait Plan ve Bütçe Komisyonu ile Eğitim, Bilişim, Gençlik ve Spor Komisyonu ortak raporunun görüşülmesi.</w:t>
      </w:r>
    </w:p>
    <w:p w:rsidR="007E05B5" w:rsidRDefault="007E05B5" w:rsidP="007E05B5">
      <w:pPr>
        <w:pStyle w:val="ListeParagraf"/>
        <w:spacing w:before="0" w:beforeAutospacing="0" w:after="0" w:afterAutospacing="0"/>
        <w:rPr>
          <w:rFonts w:ascii="Arial" w:hAnsi="Arial" w:cs="Arial"/>
          <w:sz w:val="22"/>
          <w:szCs w:val="22"/>
        </w:rPr>
      </w:pPr>
    </w:p>
    <w:p w:rsidR="007E05B5" w:rsidRDefault="007E05B5" w:rsidP="007E05B5">
      <w:pPr>
        <w:numPr>
          <w:ilvl w:val="0"/>
          <w:numId w:val="1"/>
        </w:numPr>
        <w:ind w:left="426" w:hanging="426"/>
        <w:jc w:val="both"/>
        <w:rPr>
          <w:rFonts w:ascii="Arial" w:hAnsi="Arial" w:cs="Arial"/>
          <w:sz w:val="22"/>
          <w:szCs w:val="22"/>
        </w:rPr>
      </w:pPr>
      <w:r>
        <w:rPr>
          <w:rFonts w:ascii="Arial" w:hAnsi="Arial" w:cs="Arial"/>
          <w:sz w:val="22"/>
          <w:szCs w:val="22"/>
        </w:rPr>
        <w:t xml:space="preserve"> Yenişehir Kent Konseyinin hazırladığı Üretimde Genç Eli Projesi uygulamasına destek verilmesi ile ilgili teklife ait Plan ve Bütçe Komisyonu ile Gıda Tarım ve Sağlık Komisyonu ortak raporunun görüşülmesi.</w:t>
      </w:r>
    </w:p>
    <w:p w:rsidR="007E05B5" w:rsidRDefault="007E05B5" w:rsidP="007E05B5">
      <w:pPr>
        <w:pStyle w:val="ListeParagraf"/>
        <w:spacing w:before="0" w:beforeAutospacing="0" w:after="0" w:afterAutospacing="0"/>
        <w:rPr>
          <w:rFonts w:ascii="Arial" w:hAnsi="Arial" w:cs="Arial"/>
          <w:sz w:val="22"/>
          <w:szCs w:val="22"/>
        </w:rPr>
      </w:pPr>
    </w:p>
    <w:p w:rsidR="00267A3E" w:rsidRDefault="007E05B5" w:rsidP="007E05B5">
      <w:pPr>
        <w:numPr>
          <w:ilvl w:val="0"/>
          <w:numId w:val="1"/>
        </w:numPr>
        <w:ind w:left="426" w:hanging="426"/>
        <w:jc w:val="both"/>
      </w:pPr>
      <w:r>
        <w:rPr>
          <w:rFonts w:ascii="Arial" w:hAnsi="Arial" w:cs="Arial"/>
          <w:sz w:val="22"/>
          <w:szCs w:val="22"/>
        </w:rPr>
        <w:t xml:space="preserve">Öneriler ve Temenniler.  </w:t>
      </w: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66A8"/>
    <w:multiLevelType w:val="hybridMultilevel"/>
    <w:tmpl w:val="529A3F66"/>
    <w:lvl w:ilvl="0" w:tplc="7B945572">
      <w:start w:val="1"/>
      <w:numFmt w:val="decimal"/>
      <w:lvlText w:val="%1-"/>
      <w:lvlJc w:val="left"/>
      <w:pPr>
        <w:tabs>
          <w:tab w:val="num" w:pos="360"/>
        </w:tabs>
        <w:ind w:left="360"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5E6A79"/>
    <w:rsid w:val="007E05B5"/>
    <w:rsid w:val="00891232"/>
    <w:rsid w:val="00CF544E"/>
    <w:rsid w:val="00D701DE"/>
    <w:rsid w:val="00E462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A79"/>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5E6A79"/>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5E6A79"/>
    <w:rPr>
      <w:rFonts w:ascii="Arial" w:hAnsi="Arial"/>
      <w:sz w:val="24"/>
    </w:rPr>
  </w:style>
  <w:style w:type="paragraph" w:styleId="ListeParagraf">
    <w:name w:val="List Paragraph"/>
    <w:basedOn w:val="Normal"/>
    <w:uiPriority w:val="34"/>
    <w:qFormat/>
    <w:rsid w:val="005E6A7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7122133">
      <w:bodyDiv w:val="1"/>
      <w:marLeft w:val="0"/>
      <w:marRight w:val="0"/>
      <w:marTop w:val="0"/>
      <w:marBottom w:val="0"/>
      <w:divBdr>
        <w:top w:val="none" w:sz="0" w:space="0" w:color="auto"/>
        <w:left w:val="none" w:sz="0" w:space="0" w:color="auto"/>
        <w:bottom w:val="none" w:sz="0" w:space="0" w:color="auto"/>
        <w:right w:val="none" w:sz="0" w:space="0" w:color="auto"/>
      </w:divBdr>
    </w:div>
    <w:div w:id="128846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yazi_bos_2021-02-25_9-09__401341</Template>
  <TotalTime>1</TotalTime>
  <Pages>1</Pages>
  <Words>333</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2021-02-25T07:48:00Z</dcterms:created>
  <dcterms:modified xsi:type="dcterms:W3CDTF">2021-02-25T07:48:00Z</dcterms:modified>
</cp:coreProperties>
</file>