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C37DCF" w:rsidRDefault="0027152B" w:rsidP="00C37DCF">
            <w:pPr>
              <w:ind w:firstLine="601"/>
              <w:jc w:val="both"/>
              <w:rPr>
                <w:rFonts w:ascii="Arial" w:hAnsi="Arial" w:cs="Arial"/>
                <w:sz w:val="24"/>
              </w:rPr>
            </w:pPr>
            <w:r>
              <w:rPr>
                <w:rFonts w:ascii="Arial" w:hAnsi="Arial" w:cs="Arial"/>
                <w:sz w:val="24"/>
              </w:rPr>
              <w:t>Plan ve Proje Müdürlüğünün 27/01/2021 tarih ve E-13227953-115.01.06-2086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37DCF" w:rsidRDefault="00C37DCF" w:rsidP="00C37DCF">
            <w:pPr>
              <w:ind w:firstLine="601"/>
              <w:jc w:val="both"/>
              <w:rPr>
                <w:rFonts w:ascii="Arial" w:hAnsi="Arial" w:cs="Arial"/>
                <w:sz w:val="24"/>
                <w:szCs w:val="24"/>
              </w:rPr>
            </w:pPr>
          </w:p>
          <w:p w:rsidR="00C37DCF" w:rsidRDefault="00C37DCF" w:rsidP="00C37DCF">
            <w:pPr>
              <w:ind w:firstLine="601"/>
              <w:jc w:val="both"/>
              <w:rPr>
                <w:rFonts w:ascii="Arial" w:hAnsi="Arial" w:cs="Arial"/>
                <w:sz w:val="24"/>
                <w:szCs w:val="24"/>
              </w:rPr>
            </w:pPr>
          </w:p>
          <w:p w:rsidR="00C37DCF" w:rsidRPr="00C37DCF" w:rsidRDefault="00C37DCF" w:rsidP="00C37DCF">
            <w:pPr>
              <w:ind w:firstLine="601"/>
              <w:jc w:val="both"/>
              <w:rPr>
                <w:rFonts w:ascii="Arial" w:hAnsi="Arial" w:cs="Arial"/>
                <w:sz w:val="24"/>
                <w:szCs w:val="24"/>
              </w:rPr>
            </w:pPr>
            <w:r w:rsidRPr="00C37DCF">
              <w:rPr>
                <w:rFonts w:ascii="Arial" w:hAnsi="Arial" w:cs="Arial"/>
                <w:sz w:val="24"/>
                <w:szCs w:val="24"/>
              </w:rPr>
              <w:t>5216 Sayılı Büyükşehir Belediye Kanunu’nun Ek 3. Maddesi ile “Köy veya belde belediyesi iken mahalleye dönüşen ve büyükşehir belediyesi sınırları içinde bulunup sosyo-ekonomik durumu, şehir merkezine uzaklığı, belediye hizmetlerine erişebilirliği, mevcut yapılaşma durumu ve benzeri hususlar dikkate alınarak ilgili ilçe belediye meclisinin kararı ve teklifi üzerine büyükşehir belediye meclisinin en geç doksan gün içinde alacağı karar ile kırsal yerleşim özelliği taşıdığı tespit edilen mahalleler, kırsal mahalle kabul edilir.” hükmü getirilmiştir.</w:t>
            </w:r>
          </w:p>
          <w:p w:rsidR="00537709" w:rsidRDefault="00C37DCF" w:rsidP="00C37DCF">
            <w:pPr>
              <w:ind w:firstLine="601"/>
              <w:jc w:val="both"/>
              <w:rPr>
                <w:rFonts w:ascii="Arial" w:hAnsi="Arial" w:cs="Arial"/>
                <w:sz w:val="24"/>
                <w:szCs w:val="24"/>
              </w:rPr>
            </w:pPr>
            <w:r w:rsidRPr="00C37DCF">
              <w:rPr>
                <w:rFonts w:ascii="Arial" w:hAnsi="Arial" w:cs="Arial"/>
                <w:sz w:val="24"/>
                <w:szCs w:val="24"/>
              </w:rPr>
              <w:t>       </w:t>
            </w:r>
          </w:p>
          <w:p w:rsidR="00C37DCF" w:rsidRPr="00C37DCF" w:rsidRDefault="00C37DCF" w:rsidP="00C37DCF">
            <w:pPr>
              <w:ind w:firstLine="601"/>
              <w:jc w:val="both"/>
              <w:rPr>
                <w:rFonts w:ascii="Arial" w:hAnsi="Arial" w:cs="Arial"/>
                <w:sz w:val="24"/>
                <w:szCs w:val="24"/>
              </w:rPr>
            </w:pPr>
            <w:r w:rsidRPr="00C37DCF">
              <w:rPr>
                <w:rFonts w:ascii="Arial" w:hAnsi="Arial" w:cs="Arial"/>
                <w:sz w:val="24"/>
                <w:szCs w:val="24"/>
              </w:rPr>
              <w:t> Bu nedenle 6360 Sayılı Kanun ile köy ve belde belediyesi iken Belediyemize mahalle olarak bağlanan mahalle</w:t>
            </w:r>
            <w:r w:rsidR="00E57932">
              <w:rPr>
                <w:rFonts w:ascii="Arial" w:hAnsi="Arial" w:cs="Arial"/>
                <w:sz w:val="24"/>
                <w:szCs w:val="24"/>
              </w:rPr>
              <w:t>le</w:t>
            </w:r>
            <w:r w:rsidRPr="00C37DCF">
              <w:rPr>
                <w:rFonts w:ascii="Arial" w:hAnsi="Arial" w:cs="Arial"/>
                <w:sz w:val="24"/>
                <w:szCs w:val="24"/>
              </w:rPr>
              <w:t xml:space="preserve">rin kırsal yerleşim özelliği taşıyıp taşımadığının tespit </w:t>
            </w:r>
            <w:r w:rsidR="00537709">
              <w:rPr>
                <w:rFonts w:ascii="Arial" w:hAnsi="Arial" w:cs="Arial"/>
                <w:sz w:val="24"/>
                <w:szCs w:val="24"/>
              </w:rPr>
              <w:t xml:space="preserve">edilmesi ile ilgili teklifin İmar Komisyonu, Ekoloji Komisyonu, Plan ve </w:t>
            </w:r>
            <w:r w:rsidR="00E57932">
              <w:rPr>
                <w:rFonts w:ascii="Arial" w:hAnsi="Arial" w:cs="Arial"/>
                <w:sz w:val="24"/>
                <w:szCs w:val="24"/>
              </w:rPr>
              <w:t>B</w:t>
            </w:r>
            <w:r w:rsidR="00537709">
              <w:rPr>
                <w:rFonts w:ascii="Arial" w:hAnsi="Arial" w:cs="Arial"/>
                <w:sz w:val="24"/>
                <w:szCs w:val="24"/>
              </w:rPr>
              <w:t xml:space="preserve">ütçe Komisyonu ile Gıda </w:t>
            </w:r>
            <w:r w:rsidR="00E57932">
              <w:rPr>
                <w:rFonts w:ascii="Arial" w:hAnsi="Arial" w:cs="Arial"/>
                <w:sz w:val="24"/>
                <w:szCs w:val="24"/>
              </w:rPr>
              <w:t>T</w:t>
            </w:r>
            <w:r w:rsidR="00537709">
              <w:rPr>
                <w:rFonts w:ascii="Arial" w:hAnsi="Arial" w:cs="Arial"/>
                <w:sz w:val="24"/>
                <w:szCs w:val="24"/>
              </w:rPr>
              <w:t>arım ve Sağlık Komisyonuna ortak havale edilmesinin kabulüne oy birliği ile karar verildi.</w:t>
            </w:r>
          </w:p>
          <w:p w:rsidR="008254E6" w:rsidRDefault="008254E6">
            <w:pPr>
              <w:rPr>
                <w:sz w:val="24"/>
              </w:rPr>
            </w:pPr>
          </w:p>
          <w:p w:rsidR="00E57932" w:rsidRDefault="00E57932">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859B0">
        <w:trPr>
          <w:cantSplit/>
          <w:trHeight w:hRule="exact" w:val="1200"/>
        </w:trPr>
        <w:tc>
          <w:tcPr>
            <w:tcW w:w="3402" w:type="dxa"/>
            <w:tcBorders>
              <w:top w:val="nil"/>
              <w:left w:val="nil"/>
              <w:bottom w:val="nil"/>
              <w:right w:val="nil"/>
            </w:tcBorders>
          </w:tcPr>
          <w:p w:rsidR="005859B0" w:rsidRDefault="005859B0">
            <w:pPr>
              <w:pStyle w:val="Balk1"/>
              <w:rPr>
                <w:rFonts w:eastAsiaTheme="minorEastAsia"/>
              </w:rPr>
            </w:pPr>
            <w:r>
              <w:rPr>
                <w:rFonts w:eastAsiaTheme="minorEastAsia"/>
              </w:rPr>
              <w:t>MECLİS BAŞKANI</w:t>
            </w:r>
          </w:p>
          <w:p w:rsidR="005859B0" w:rsidRDefault="005859B0">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5859B0" w:rsidRDefault="005859B0">
            <w:pPr>
              <w:pStyle w:val="Balk1"/>
              <w:rPr>
                <w:rFonts w:eastAsiaTheme="minorEastAsia"/>
              </w:rPr>
            </w:pPr>
            <w:r>
              <w:rPr>
                <w:rFonts w:eastAsiaTheme="minorEastAsia"/>
              </w:rPr>
              <w:t>KATİP</w:t>
            </w:r>
          </w:p>
          <w:p w:rsidR="005859B0" w:rsidRDefault="005859B0">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5859B0" w:rsidRDefault="005859B0">
            <w:pPr>
              <w:pStyle w:val="Balk1"/>
              <w:rPr>
                <w:rFonts w:eastAsiaTheme="minorEastAsia"/>
              </w:rPr>
            </w:pPr>
            <w:r>
              <w:rPr>
                <w:rFonts w:eastAsiaTheme="minorEastAsia"/>
              </w:rPr>
              <w:t>KATİP</w:t>
            </w:r>
          </w:p>
          <w:p w:rsidR="005859B0" w:rsidRDefault="005859B0">
            <w:pPr>
              <w:pStyle w:val="Balk1"/>
              <w:rPr>
                <w:rFonts w:eastAsiaTheme="minorEastAsia"/>
              </w:rPr>
            </w:pPr>
            <w:r>
              <w:rPr>
                <w:rFonts w:eastAsiaTheme="minorEastAsia"/>
              </w:rPr>
              <w:t>Cevdet YILMAZ</w:t>
            </w:r>
          </w:p>
        </w:tc>
      </w:tr>
    </w:tbl>
    <w:p w:rsidR="008254E6" w:rsidRDefault="008254E6"/>
    <w:sectPr w:rsidR="008254E6" w:rsidSect="008D562A">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1AB" w:rsidRDefault="000B41AB">
      <w:r>
        <w:separator/>
      </w:r>
    </w:p>
  </w:endnote>
  <w:endnote w:type="continuationSeparator" w:id="1">
    <w:p w:rsidR="000B41AB" w:rsidRDefault="000B4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1AB" w:rsidRDefault="000B41AB">
      <w:r>
        <w:separator/>
      </w:r>
    </w:p>
  </w:footnote>
  <w:footnote w:type="continuationSeparator" w:id="1">
    <w:p w:rsidR="000B41AB" w:rsidRDefault="000B41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7152B">
          <w:pPr>
            <w:pStyle w:val="Balk2"/>
            <w:jc w:val="left"/>
          </w:pPr>
          <w:r>
            <w:t>27</w:t>
          </w:r>
        </w:p>
      </w:tc>
      <w:tc>
        <w:tcPr>
          <w:tcW w:w="4404" w:type="dxa"/>
          <w:tcBorders>
            <w:top w:val="nil"/>
            <w:left w:val="nil"/>
            <w:bottom w:val="nil"/>
            <w:right w:val="nil"/>
          </w:tcBorders>
        </w:tcPr>
        <w:p w:rsidR="008254E6" w:rsidRDefault="008254E6">
          <w:pPr>
            <w:pStyle w:val="Balk2"/>
            <w:rPr>
              <w:b/>
            </w:rPr>
          </w:pPr>
          <w:r>
            <w:rPr>
              <w:b/>
            </w:rPr>
            <w:t>MERSİN</w:t>
          </w:r>
        </w:p>
      </w:tc>
    </w:tr>
    <w:tr w:rsidR="00C37DCF">
      <w:trPr>
        <w:cantSplit/>
      </w:trPr>
      <w:tc>
        <w:tcPr>
          <w:tcW w:w="942" w:type="dxa"/>
          <w:tcBorders>
            <w:top w:val="nil"/>
            <w:left w:val="nil"/>
            <w:bottom w:val="nil"/>
            <w:right w:val="nil"/>
          </w:tcBorders>
        </w:tcPr>
        <w:p w:rsidR="00C37DCF" w:rsidRDefault="00C37DCF">
          <w:pPr>
            <w:rPr>
              <w:b/>
              <w:sz w:val="24"/>
            </w:rPr>
          </w:pPr>
        </w:p>
      </w:tc>
      <w:tc>
        <w:tcPr>
          <w:tcW w:w="4860" w:type="dxa"/>
          <w:tcBorders>
            <w:top w:val="nil"/>
            <w:left w:val="nil"/>
            <w:bottom w:val="nil"/>
            <w:right w:val="nil"/>
          </w:tcBorders>
        </w:tcPr>
        <w:p w:rsidR="00C37DCF" w:rsidRDefault="00C37DCF">
          <w:pPr>
            <w:pStyle w:val="Balk2"/>
            <w:jc w:val="left"/>
          </w:pPr>
        </w:p>
      </w:tc>
      <w:tc>
        <w:tcPr>
          <w:tcW w:w="4404" w:type="dxa"/>
          <w:tcBorders>
            <w:top w:val="nil"/>
            <w:left w:val="nil"/>
            <w:bottom w:val="nil"/>
            <w:right w:val="nil"/>
          </w:tcBorders>
        </w:tcPr>
        <w:p w:rsidR="00C37DCF" w:rsidRDefault="0027152B">
          <w:pPr>
            <w:pStyle w:val="Balk2"/>
            <w:rPr>
              <w:b/>
            </w:rPr>
          </w:pPr>
          <w:r>
            <w:rPr>
              <w:b/>
            </w:rPr>
            <w:t>01/02/2021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B41AB"/>
    <w:rsid w:val="002416D3"/>
    <w:rsid w:val="0027152B"/>
    <w:rsid w:val="00420A95"/>
    <w:rsid w:val="00481B3D"/>
    <w:rsid w:val="00534478"/>
    <w:rsid w:val="00537709"/>
    <w:rsid w:val="00542C06"/>
    <w:rsid w:val="00567533"/>
    <w:rsid w:val="00575CE8"/>
    <w:rsid w:val="005859B0"/>
    <w:rsid w:val="00762952"/>
    <w:rsid w:val="008254E6"/>
    <w:rsid w:val="008517C2"/>
    <w:rsid w:val="008D562A"/>
    <w:rsid w:val="00C37DCF"/>
    <w:rsid w:val="00C63B2B"/>
    <w:rsid w:val="00C746B9"/>
    <w:rsid w:val="00DF16C8"/>
    <w:rsid w:val="00E57932"/>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62A"/>
  </w:style>
  <w:style w:type="paragraph" w:styleId="Balk1">
    <w:name w:val="heading 1"/>
    <w:basedOn w:val="Normal"/>
    <w:next w:val="Normal"/>
    <w:link w:val="Balk1Char"/>
    <w:qFormat/>
    <w:rsid w:val="008D562A"/>
    <w:pPr>
      <w:keepNext/>
      <w:jc w:val="center"/>
      <w:outlineLvl w:val="0"/>
    </w:pPr>
    <w:rPr>
      <w:b/>
      <w:sz w:val="24"/>
    </w:rPr>
  </w:style>
  <w:style w:type="paragraph" w:styleId="Balk2">
    <w:name w:val="heading 2"/>
    <w:basedOn w:val="Normal"/>
    <w:next w:val="Normal"/>
    <w:qFormat/>
    <w:rsid w:val="008D562A"/>
    <w:pPr>
      <w:keepNext/>
      <w:jc w:val="right"/>
      <w:outlineLvl w:val="1"/>
    </w:pPr>
    <w:rPr>
      <w:sz w:val="24"/>
    </w:rPr>
  </w:style>
  <w:style w:type="paragraph" w:styleId="Balk3">
    <w:name w:val="heading 3"/>
    <w:basedOn w:val="Normal"/>
    <w:next w:val="Normal"/>
    <w:qFormat/>
    <w:rsid w:val="008D562A"/>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8D562A"/>
    <w:pPr>
      <w:tabs>
        <w:tab w:val="center" w:pos="4536"/>
        <w:tab w:val="right" w:pos="9072"/>
      </w:tabs>
    </w:pPr>
  </w:style>
  <w:style w:type="paragraph" w:styleId="Altbilgi">
    <w:name w:val="footer"/>
    <w:basedOn w:val="Normal"/>
    <w:rsid w:val="008D562A"/>
    <w:pPr>
      <w:tabs>
        <w:tab w:val="center" w:pos="4536"/>
        <w:tab w:val="right" w:pos="9072"/>
      </w:tabs>
    </w:pPr>
  </w:style>
  <w:style w:type="character" w:customStyle="1" w:styleId="Balk1Char">
    <w:name w:val="Başlık 1 Char"/>
    <w:basedOn w:val="VarsaylanParagrafYazTipi"/>
    <w:link w:val="Balk1"/>
    <w:rsid w:val="005859B0"/>
    <w:rPr>
      <w:b/>
      <w:sz w:val="24"/>
    </w:rPr>
  </w:style>
</w:styles>
</file>

<file path=word/webSettings.xml><?xml version="1.0" encoding="utf-8"?>
<w:webSettings xmlns:r="http://schemas.openxmlformats.org/officeDocument/2006/relationships" xmlns:w="http://schemas.openxmlformats.org/wordprocessingml/2006/main">
  <w:divs>
    <w:div w:id="1003750773">
      <w:bodyDiv w:val="1"/>
      <w:marLeft w:val="0"/>
      <w:marRight w:val="0"/>
      <w:marTop w:val="0"/>
      <w:marBottom w:val="0"/>
      <w:divBdr>
        <w:top w:val="none" w:sz="0" w:space="0" w:color="auto"/>
        <w:left w:val="none" w:sz="0" w:space="0" w:color="auto"/>
        <w:bottom w:val="none" w:sz="0" w:space="0" w:color="auto"/>
        <w:right w:val="none" w:sz="0" w:space="0" w:color="auto"/>
      </w:divBdr>
      <w:divsChild>
        <w:div w:id="825317143">
          <w:marLeft w:val="0"/>
          <w:marRight w:val="0"/>
          <w:marTop w:val="0"/>
          <w:marBottom w:val="0"/>
          <w:divBdr>
            <w:top w:val="none" w:sz="0" w:space="0" w:color="auto"/>
            <w:left w:val="none" w:sz="0" w:space="0" w:color="auto"/>
            <w:bottom w:val="none" w:sz="0" w:space="0" w:color="auto"/>
            <w:right w:val="none" w:sz="0" w:space="0" w:color="auto"/>
          </w:divBdr>
          <w:divsChild>
            <w:div w:id="1918248767">
              <w:marLeft w:val="0"/>
              <w:marRight w:val="0"/>
              <w:marTop w:val="0"/>
              <w:marBottom w:val="0"/>
              <w:divBdr>
                <w:top w:val="none" w:sz="0" w:space="0" w:color="auto"/>
                <w:left w:val="none" w:sz="0" w:space="0" w:color="auto"/>
                <w:bottom w:val="none" w:sz="0" w:space="0" w:color="auto"/>
                <w:right w:val="none" w:sz="0" w:space="0" w:color="auto"/>
              </w:divBdr>
              <w:divsChild>
                <w:div w:id="1784881928">
                  <w:marLeft w:val="200"/>
                  <w:marRight w:val="200"/>
                  <w:marTop w:val="200"/>
                  <w:marBottom w:val="200"/>
                  <w:divBdr>
                    <w:top w:val="none" w:sz="0" w:space="0" w:color="auto"/>
                    <w:left w:val="none" w:sz="0" w:space="0" w:color="auto"/>
                    <w:bottom w:val="none" w:sz="0" w:space="0" w:color="auto"/>
                    <w:right w:val="none" w:sz="0" w:space="0" w:color="auto"/>
                  </w:divBdr>
                  <w:divsChild>
                    <w:div w:id="772090022">
                      <w:marLeft w:val="0"/>
                      <w:marRight w:val="0"/>
                      <w:marTop w:val="0"/>
                      <w:marBottom w:val="0"/>
                      <w:divBdr>
                        <w:top w:val="none" w:sz="0" w:space="0" w:color="auto"/>
                        <w:left w:val="none" w:sz="0" w:space="0" w:color="auto"/>
                        <w:bottom w:val="none" w:sz="0" w:space="0" w:color="auto"/>
                        <w:right w:val="none" w:sz="0" w:space="0" w:color="auto"/>
                      </w:divBdr>
                      <w:divsChild>
                        <w:div w:id="970671554">
                          <w:marLeft w:val="0"/>
                          <w:marRight w:val="0"/>
                          <w:marTop w:val="0"/>
                          <w:marBottom w:val="0"/>
                          <w:divBdr>
                            <w:top w:val="single" w:sz="8" w:space="0" w:color="808080"/>
                            <w:left w:val="single" w:sz="8" w:space="0" w:color="808080"/>
                            <w:bottom w:val="single" w:sz="8" w:space="0" w:color="808080"/>
                            <w:right w:val="single" w:sz="8" w:space="0" w:color="808080"/>
                          </w:divBdr>
                          <w:divsChild>
                            <w:div w:id="1759251703">
                              <w:marLeft w:val="0"/>
                              <w:marRight w:val="0"/>
                              <w:marTop w:val="0"/>
                              <w:marBottom w:val="0"/>
                              <w:divBdr>
                                <w:top w:val="none" w:sz="0" w:space="0" w:color="auto"/>
                                <w:left w:val="none" w:sz="0" w:space="0" w:color="auto"/>
                                <w:bottom w:val="none" w:sz="0" w:space="0" w:color="auto"/>
                                <w:right w:val="none" w:sz="0" w:space="0" w:color="auto"/>
                              </w:divBdr>
                            </w:div>
                            <w:div w:id="188829879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2021-02-03T14:03:00Z</cp:lastPrinted>
  <dcterms:created xsi:type="dcterms:W3CDTF">2021-02-05T09:27:00Z</dcterms:created>
  <dcterms:modified xsi:type="dcterms:W3CDTF">2021-02-05T09:32:00Z</dcterms:modified>
</cp:coreProperties>
</file>