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22BF0" w:rsidRDefault="000B4193" w:rsidP="00034AC7">
            <w:pPr>
              <w:ind w:firstLine="601"/>
              <w:jc w:val="both"/>
              <w:rPr>
                <w:rFonts w:ascii="Calibri" w:hAnsi="Calibri" w:cs="Calibri"/>
                <w:sz w:val="24"/>
              </w:rPr>
            </w:pPr>
            <w:r>
              <w:rPr>
                <w:rFonts w:ascii="Arial" w:hAnsi="Arial" w:cs="Arial"/>
                <w:sz w:val="24"/>
              </w:rPr>
              <w:t>Belediye Meclisinin 01/02/2021 tarih ve 28 sayılı ara kararı ile Plan ve Bütçe Komisyonu ile Sosyal Yardım ve Hizmetler Komisyonuna ortak havale edilen Belediyemiz sınırları içerisinde bulunan 32 mahalle muhtarlık binasının giderlerine destek olunması ile ilgili teklife ait  02/02/2021tarihli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C2FB2" w:rsidRDefault="00CC2FB2">
            <w:pPr>
              <w:jc w:val="center"/>
              <w:rPr>
                <w:b/>
                <w:sz w:val="24"/>
                <w:u w:val="single"/>
              </w:rPr>
            </w:pPr>
          </w:p>
          <w:p w:rsidR="00CC2FB2" w:rsidRPr="00034AC7" w:rsidRDefault="00CC2FB2" w:rsidP="00CC2FB2">
            <w:pPr>
              <w:ind w:firstLine="601"/>
              <w:jc w:val="both"/>
              <w:rPr>
                <w:rFonts w:ascii="Arial" w:hAnsi="Arial" w:cs="Arial"/>
                <w:sz w:val="24"/>
                <w:szCs w:val="24"/>
              </w:rPr>
            </w:pPr>
            <w:r w:rsidRPr="00034AC7">
              <w:rPr>
                <w:rFonts w:ascii="Arial" w:hAnsi="Arial" w:cs="Arial"/>
                <w:sz w:val="24"/>
                <w:szCs w:val="24"/>
              </w:rPr>
              <w:t>05.10.2020 tarih ve 161 sayılı Meclis kararı ile Belediyemiz sınırları içerisinde bulunan 32 mahalle muhtarlığı binasının onarım ve bakımlarının yapılması, kırtasiye, temizlik ve hijyen malzemelerinin temini, çay, kahve vb ihtiyaçları için belediyemiz bütçesinde 350.00 (üçyüzelli) TL'ye kadar ayni yardım yapılması kabul edilmişti.</w:t>
            </w:r>
          </w:p>
          <w:p w:rsidR="00CC2FB2" w:rsidRPr="00034AC7" w:rsidRDefault="00CC2FB2" w:rsidP="00CC2FB2">
            <w:pPr>
              <w:ind w:firstLine="601"/>
              <w:jc w:val="both"/>
              <w:rPr>
                <w:rFonts w:ascii="Arial" w:hAnsi="Arial" w:cs="Arial"/>
                <w:sz w:val="24"/>
                <w:szCs w:val="24"/>
              </w:rPr>
            </w:pPr>
          </w:p>
          <w:p w:rsidR="00CC2FB2" w:rsidRPr="00034AC7" w:rsidRDefault="00CC2FB2" w:rsidP="00CC2FB2">
            <w:pPr>
              <w:ind w:firstLine="601"/>
              <w:jc w:val="both"/>
              <w:rPr>
                <w:rFonts w:ascii="Arial" w:hAnsi="Arial" w:cs="Arial"/>
                <w:sz w:val="24"/>
                <w:szCs w:val="24"/>
              </w:rPr>
            </w:pPr>
            <w:r w:rsidRPr="00034AC7">
              <w:rPr>
                <w:rFonts w:ascii="Arial" w:hAnsi="Arial" w:cs="Arial"/>
                <w:sz w:val="24"/>
                <w:szCs w:val="24"/>
              </w:rPr>
              <w:t xml:space="preserve"> Ancak; Muhtarlıkların talepleri doğrultusunda; telefon, elektrik, internet ve su faturalarının da ödenebilmesi için yeniden Meclise sunulmuş ve 02/01/2021 tarih ve 28 sayılı ara kararı ile teklif yeniden Plan ve Bütçe Komisyonu ile Sosyal Yardım ve Hizmetler Komisyonuna ortak havale edilmiştir.</w:t>
            </w:r>
          </w:p>
          <w:p w:rsidR="00CC2FB2" w:rsidRPr="00034AC7" w:rsidRDefault="00CC2FB2" w:rsidP="00CC2FB2">
            <w:pPr>
              <w:ind w:firstLine="601"/>
              <w:jc w:val="both"/>
              <w:rPr>
                <w:rFonts w:ascii="Arial" w:hAnsi="Arial" w:cs="Arial"/>
                <w:sz w:val="24"/>
                <w:szCs w:val="24"/>
              </w:rPr>
            </w:pPr>
          </w:p>
          <w:p w:rsidR="00CC2FB2" w:rsidRPr="00034AC7" w:rsidRDefault="00CC2FB2" w:rsidP="00CC2FB2">
            <w:pPr>
              <w:ind w:firstLine="709"/>
              <w:jc w:val="both"/>
              <w:rPr>
                <w:rFonts w:ascii="Arial" w:hAnsi="Arial" w:cs="Arial"/>
                <w:sz w:val="24"/>
                <w:szCs w:val="24"/>
              </w:rPr>
            </w:pPr>
            <w:r w:rsidRPr="00034AC7">
              <w:rPr>
                <w:rFonts w:ascii="Arial" w:hAnsi="Arial" w:cs="Arial"/>
                <w:sz w:val="24"/>
                <w:szCs w:val="24"/>
              </w:rPr>
              <w:t xml:space="preserve">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 </w:t>
            </w:r>
          </w:p>
          <w:p w:rsidR="00CC2FB2" w:rsidRPr="00034AC7" w:rsidRDefault="00CC2FB2" w:rsidP="00CC2FB2">
            <w:pPr>
              <w:ind w:firstLine="709"/>
              <w:jc w:val="both"/>
              <w:rPr>
                <w:rFonts w:ascii="Arial" w:hAnsi="Arial" w:cs="Arial"/>
                <w:sz w:val="24"/>
                <w:szCs w:val="24"/>
              </w:rPr>
            </w:pPr>
          </w:p>
          <w:p w:rsidR="00CC2FB2" w:rsidRPr="00034AC7" w:rsidRDefault="00CC2FB2" w:rsidP="00CC2FB2">
            <w:pPr>
              <w:ind w:firstLine="709"/>
              <w:jc w:val="both"/>
              <w:rPr>
                <w:rFonts w:ascii="Arial" w:hAnsi="Arial" w:cs="Arial"/>
                <w:sz w:val="24"/>
                <w:szCs w:val="24"/>
              </w:rPr>
            </w:pPr>
            <w:r w:rsidRPr="00034AC7">
              <w:rPr>
                <w:rFonts w:ascii="Arial" w:hAnsi="Arial" w:cs="Arial"/>
                <w:sz w:val="24"/>
                <w:szCs w:val="24"/>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CC2FB2" w:rsidRPr="00034AC7" w:rsidRDefault="00CC2FB2" w:rsidP="00CC2FB2">
            <w:pPr>
              <w:ind w:firstLine="709"/>
              <w:jc w:val="both"/>
              <w:rPr>
                <w:rFonts w:ascii="Arial" w:hAnsi="Arial" w:cs="Arial"/>
                <w:sz w:val="24"/>
                <w:szCs w:val="24"/>
              </w:rPr>
            </w:pPr>
          </w:p>
          <w:p w:rsidR="00E87D00" w:rsidRDefault="00CC2FB2" w:rsidP="00737F57">
            <w:pPr>
              <w:ind w:firstLine="709"/>
              <w:jc w:val="both"/>
              <w:rPr>
                <w:rFonts w:ascii="Arial" w:hAnsi="Arial" w:cs="Arial"/>
                <w:sz w:val="24"/>
                <w:szCs w:val="24"/>
              </w:rPr>
            </w:pPr>
            <w:r w:rsidRPr="00034AC7">
              <w:rPr>
                <w:rFonts w:ascii="Arial" w:hAnsi="Arial" w:cs="Arial"/>
                <w:sz w:val="24"/>
                <w:szCs w:val="24"/>
              </w:rPr>
              <w:t xml:space="preserve"> Ortak Komisyon raporu doğrultusunda; 05/10/2021 tarih ve 161 sayılı Meclis kararının iptal edilerek, Belediyemiz olarak 32 Mahalle Muhtarlığımızın elektrik, su, internet, telefon, kırtasiye, temizlik ve hijyen malzemelerinin temini, çay, kahve vb. giderlerinin karşılanması amacıyla aylık toplam 500,00 (Beşyüz) TL’ye kadar ayni yardım yapılmasın</w:t>
            </w:r>
            <w:r w:rsidR="00034AC7">
              <w:rPr>
                <w:rFonts w:ascii="Arial" w:hAnsi="Arial" w:cs="Arial"/>
                <w:sz w:val="24"/>
                <w:szCs w:val="24"/>
              </w:rPr>
              <w:t>ın</w:t>
            </w:r>
            <w:r w:rsidRPr="00034AC7">
              <w:rPr>
                <w:rFonts w:ascii="Arial" w:hAnsi="Arial" w:cs="Arial"/>
                <w:sz w:val="24"/>
                <w:szCs w:val="24"/>
              </w:rPr>
              <w:t xml:space="preserve"> kabulüne oy birliği ile karar verildi</w:t>
            </w:r>
            <w:r w:rsidR="00737F57">
              <w:rPr>
                <w:rFonts w:ascii="Arial" w:hAnsi="Arial" w:cs="Arial"/>
                <w:sz w:val="24"/>
                <w:szCs w:val="24"/>
              </w:rPr>
              <w:t>.</w:t>
            </w:r>
            <w:r w:rsidR="00E87D00">
              <w:rPr>
                <w:rFonts w:ascii="Arial" w:hAnsi="Arial" w:cs="Arial"/>
                <w:sz w:val="24"/>
                <w:szCs w:val="24"/>
              </w:rPr>
              <w:t xml:space="preserve"> </w:t>
            </w:r>
          </w:p>
          <w:p w:rsidR="00737F57" w:rsidRDefault="00737F57" w:rsidP="00E87D00">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B4193" w:rsidRDefault="000B4193">
            <w:pPr>
              <w:pStyle w:val="Balk1"/>
            </w:pPr>
            <w:r>
              <w:t>MECLİS BAŞKANI</w:t>
            </w:r>
          </w:p>
          <w:p w:rsidR="008254E6" w:rsidRDefault="000B4193">
            <w:pPr>
              <w:pStyle w:val="Balk1"/>
            </w:pPr>
            <w:r>
              <w:t>Abdullah ÖZYİĞİT</w:t>
            </w:r>
          </w:p>
        </w:tc>
        <w:tc>
          <w:tcPr>
            <w:tcW w:w="3402" w:type="dxa"/>
            <w:tcBorders>
              <w:top w:val="nil"/>
              <w:left w:val="nil"/>
              <w:bottom w:val="nil"/>
              <w:right w:val="nil"/>
            </w:tcBorders>
          </w:tcPr>
          <w:p w:rsidR="000B4193" w:rsidRDefault="000B4193">
            <w:pPr>
              <w:pStyle w:val="Balk1"/>
            </w:pPr>
            <w:r>
              <w:t>KATİP</w:t>
            </w:r>
          </w:p>
          <w:p w:rsidR="008254E6" w:rsidRDefault="000B4193">
            <w:pPr>
              <w:pStyle w:val="Balk1"/>
            </w:pPr>
            <w:r>
              <w:t>Sevgi UĞURLU</w:t>
            </w:r>
          </w:p>
        </w:tc>
        <w:tc>
          <w:tcPr>
            <w:tcW w:w="3402" w:type="dxa"/>
            <w:tcBorders>
              <w:top w:val="nil"/>
              <w:left w:val="nil"/>
              <w:bottom w:val="nil"/>
              <w:right w:val="nil"/>
            </w:tcBorders>
          </w:tcPr>
          <w:p w:rsidR="000B4193" w:rsidRDefault="000B4193">
            <w:pPr>
              <w:pStyle w:val="Balk1"/>
            </w:pPr>
            <w:r>
              <w:t>KATİP</w:t>
            </w:r>
          </w:p>
          <w:p w:rsidR="008254E6" w:rsidRDefault="003E67A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B2E7A">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8B2E7A">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B2E7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65B8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E3A" w:rsidRDefault="00750E3A">
      <w:r>
        <w:separator/>
      </w:r>
    </w:p>
  </w:endnote>
  <w:endnote w:type="continuationSeparator" w:id="1">
    <w:p w:rsidR="00750E3A" w:rsidRDefault="0075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E3A" w:rsidRDefault="00750E3A">
      <w:r>
        <w:separator/>
      </w:r>
    </w:p>
  </w:footnote>
  <w:footnote w:type="continuationSeparator" w:id="1">
    <w:p w:rsidR="00750E3A" w:rsidRDefault="00750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B4193">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CC2FB2">
      <w:trPr>
        <w:cantSplit/>
      </w:trPr>
      <w:tc>
        <w:tcPr>
          <w:tcW w:w="942" w:type="dxa"/>
          <w:tcBorders>
            <w:top w:val="nil"/>
            <w:left w:val="nil"/>
            <w:bottom w:val="nil"/>
            <w:right w:val="nil"/>
          </w:tcBorders>
        </w:tcPr>
        <w:p w:rsidR="00CC2FB2" w:rsidRDefault="00CC2FB2">
          <w:pPr>
            <w:rPr>
              <w:b/>
              <w:sz w:val="24"/>
            </w:rPr>
          </w:pPr>
        </w:p>
      </w:tc>
      <w:tc>
        <w:tcPr>
          <w:tcW w:w="4860" w:type="dxa"/>
          <w:tcBorders>
            <w:top w:val="nil"/>
            <w:left w:val="nil"/>
            <w:bottom w:val="nil"/>
            <w:right w:val="nil"/>
          </w:tcBorders>
        </w:tcPr>
        <w:p w:rsidR="00CC2FB2" w:rsidRDefault="00CC2FB2">
          <w:pPr>
            <w:pStyle w:val="Balk2"/>
            <w:jc w:val="left"/>
          </w:pPr>
        </w:p>
      </w:tc>
      <w:tc>
        <w:tcPr>
          <w:tcW w:w="4404" w:type="dxa"/>
          <w:tcBorders>
            <w:top w:val="nil"/>
            <w:left w:val="nil"/>
            <w:bottom w:val="nil"/>
            <w:right w:val="nil"/>
          </w:tcBorders>
        </w:tcPr>
        <w:p w:rsidR="00CC2FB2" w:rsidRDefault="000B4193">
          <w:pPr>
            <w:pStyle w:val="Balk2"/>
            <w:rPr>
              <w:b/>
            </w:rPr>
          </w:pPr>
          <w:r>
            <w:rPr>
              <w:b/>
            </w:rPr>
            <w:t>05/02/2021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4AC7"/>
    <w:rsid w:val="000B4193"/>
    <w:rsid w:val="00105A85"/>
    <w:rsid w:val="002416D3"/>
    <w:rsid w:val="003B09E7"/>
    <w:rsid w:val="003E67AF"/>
    <w:rsid w:val="00447E42"/>
    <w:rsid w:val="0045754F"/>
    <w:rsid w:val="00481B3D"/>
    <w:rsid w:val="004D3D9A"/>
    <w:rsid w:val="00501AEC"/>
    <w:rsid w:val="00517782"/>
    <w:rsid w:val="00534478"/>
    <w:rsid w:val="00561AC1"/>
    <w:rsid w:val="00565B8D"/>
    <w:rsid w:val="00575CE8"/>
    <w:rsid w:val="00611672"/>
    <w:rsid w:val="00737F57"/>
    <w:rsid w:val="00750E3A"/>
    <w:rsid w:val="008254E6"/>
    <w:rsid w:val="00846F8D"/>
    <w:rsid w:val="008517C2"/>
    <w:rsid w:val="00852EA1"/>
    <w:rsid w:val="008B2E7A"/>
    <w:rsid w:val="008E341F"/>
    <w:rsid w:val="00A22BF0"/>
    <w:rsid w:val="00C00EA1"/>
    <w:rsid w:val="00C63B2B"/>
    <w:rsid w:val="00CC2FB2"/>
    <w:rsid w:val="00D9516D"/>
    <w:rsid w:val="00DF16C8"/>
    <w:rsid w:val="00E87D00"/>
    <w:rsid w:val="00EE77A0"/>
    <w:rsid w:val="00F532D1"/>
    <w:rsid w:val="00F71533"/>
    <w:rsid w:val="00FB3141"/>
    <w:rsid w:val="00FB3F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B8D"/>
  </w:style>
  <w:style w:type="paragraph" w:styleId="Balk1">
    <w:name w:val="heading 1"/>
    <w:basedOn w:val="Normal"/>
    <w:next w:val="Normal"/>
    <w:qFormat/>
    <w:rsid w:val="00565B8D"/>
    <w:pPr>
      <w:keepNext/>
      <w:jc w:val="center"/>
      <w:outlineLvl w:val="0"/>
    </w:pPr>
    <w:rPr>
      <w:b/>
      <w:sz w:val="24"/>
    </w:rPr>
  </w:style>
  <w:style w:type="paragraph" w:styleId="Balk2">
    <w:name w:val="heading 2"/>
    <w:basedOn w:val="Normal"/>
    <w:next w:val="Normal"/>
    <w:qFormat/>
    <w:rsid w:val="00565B8D"/>
    <w:pPr>
      <w:keepNext/>
      <w:jc w:val="right"/>
      <w:outlineLvl w:val="1"/>
    </w:pPr>
    <w:rPr>
      <w:sz w:val="24"/>
    </w:rPr>
  </w:style>
  <w:style w:type="paragraph" w:styleId="Balk3">
    <w:name w:val="heading 3"/>
    <w:basedOn w:val="Normal"/>
    <w:next w:val="Normal"/>
    <w:qFormat/>
    <w:rsid w:val="00565B8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65B8D"/>
    <w:pPr>
      <w:tabs>
        <w:tab w:val="center" w:pos="4536"/>
        <w:tab w:val="right" w:pos="9072"/>
      </w:tabs>
    </w:pPr>
  </w:style>
  <w:style w:type="paragraph" w:styleId="Altbilgi">
    <w:name w:val="footer"/>
    <w:basedOn w:val="Normal"/>
    <w:rsid w:val="00565B8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311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2021-02-08T08:01:00Z</cp:lastPrinted>
  <dcterms:created xsi:type="dcterms:W3CDTF">2021-02-10T07:39:00Z</dcterms:created>
  <dcterms:modified xsi:type="dcterms:W3CDTF">2021-02-10T07:39:00Z</dcterms:modified>
</cp:coreProperties>
</file>