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4C5DE1" w:rsidRDefault="00145F50" w:rsidP="004C5DE1">
            <w:pPr>
              <w:ind w:firstLine="885"/>
              <w:jc w:val="both"/>
              <w:rPr>
                <w:rFonts w:ascii="Arial" w:hAnsi="Arial" w:cs="Arial"/>
                <w:sz w:val="24"/>
              </w:rPr>
            </w:pPr>
            <w:r>
              <w:rPr>
                <w:rFonts w:ascii="Arial" w:hAnsi="Arial" w:cs="Arial"/>
                <w:sz w:val="24"/>
              </w:rPr>
              <w:t>Yazı İşleri Müdürlüğünün 25/03/2021 tarih ve E-96946858-105.03-7604 sayılı yazısı ve ekleri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4C5DE1" w:rsidRDefault="004C5DE1">
            <w:pPr>
              <w:jc w:val="center"/>
              <w:rPr>
                <w:b/>
                <w:sz w:val="24"/>
                <w:u w:val="single"/>
              </w:rPr>
            </w:pPr>
          </w:p>
          <w:p w:rsidR="004C5DE1" w:rsidRDefault="004C5DE1" w:rsidP="004C5DE1">
            <w:pPr>
              <w:ind w:firstLine="743"/>
              <w:jc w:val="both"/>
              <w:rPr>
                <w:rFonts w:ascii="Arial" w:hAnsi="Arial" w:cs="Arial"/>
                <w:sz w:val="24"/>
                <w:szCs w:val="24"/>
              </w:rPr>
            </w:pPr>
            <w:r w:rsidRPr="004C5DE1">
              <w:rPr>
                <w:rFonts w:ascii="Arial" w:hAnsi="Arial" w:cs="Arial"/>
                <w:sz w:val="24"/>
                <w:szCs w:val="24"/>
              </w:rPr>
              <w:t>5393 Sayılı Belediye Kanununun 48. Maddesi ve Norm Kadro İlke ve Standartlarına göre 5018 Sayılı Mali Yönetim ve Kontrol Kanunu uyarınca Harcama yetkilileri ve birimlerde çalışan personellerin hesap verebilirliğinin sağlanması açısından "Görev, Yetki ve Çalışma Yönetmeliği"nin açık olarak tanımlanması için Müdürlük yönetmeliklerinin revize edilmesi gerekmektedir.</w:t>
            </w:r>
          </w:p>
          <w:p w:rsidR="004C5DE1" w:rsidRDefault="004C5DE1" w:rsidP="004C5DE1">
            <w:pPr>
              <w:ind w:firstLine="743"/>
              <w:jc w:val="both"/>
              <w:rPr>
                <w:rFonts w:ascii="Arial" w:hAnsi="Arial" w:cs="Arial"/>
                <w:sz w:val="24"/>
                <w:szCs w:val="24"/>
              </w:rPr>
            </w:pPr>
          </w:p>
          <w:p w:rsidR="004C5DE1" w:rsidRDefault="004C5DE1" w:rsidP="004C5DE1">
            <w:pPr>
              <w:ind w:firstLine="743"/>
              <w:jc w:val="both"/>
              <w:rPr>
                <w:rFonts w:ascii="Arial" w:hAnsi="Arial" w:cs="Arial"/>
                <w:sz w:val="24"/>
                <w:szCs w:val="24"/>
              </w:rPr>
            </w:pPr>
            <w:r>
              <w:rPr>
                <w:rFonts w:ascii="Arial" w:hAnsi="Arial" w:cs="Arial"/>
                <w:sz w:val="24"/>
                <w:szCs w:val="24"/>
              </w:rPr>
              <w:t xml:space="preserve">Sözkonusu teklifin Toplumsal Adalet ve Cinsiyet </w:t>
            </w:r>
            <w:r w:rsidR="008B3A8F">
              <w:rPr>
                <w:rFonts w:ascii="Arial" w:hAnsi="Arial" w:cs="Arial"/>
                <w:sz w:val="24"/>
                <w:szCs w:val="24"/>
              </w:rPr>
              <w:t>E</w:t>
            </w:r>
            <w:r>
              <w:rPr>
                <w:rFonts w:ascii="Arial" w:hAnsi="Arial" w:cs="Arial"/>
                <w:sz w:val="24"/>
                <w:szCs w:val="24"/>
              </w:rPr>
              <w:t xml:space="preserve">şitliği Komisyonu, </w:t>
            </w:r>
            <w:r w:rsidR="00B26C6C">
              <w:rPr>
                <w:rFonts w:ascii="Arial" w:hAnsi="Arial" w:cs="Arial"/>
                <w:sz w:val="24"/>
                <w:szCs w:val="24"/>
              </w:rPr>
              <w:t>E</w:t>
            </w:r>
            <w:r>
              <w:rPr>
                <w:rFonts w:ascii="Arial" w:hAnsi="Arial" w:cs="Arial"/>
                <w:sz w:val="24"/>
                <w:szCs w:val="24"/>
              </w:rPr>
              <w:t>konomik Hayatın Geliştirilmesi Komisyonu, Kültür Sanat ve Turi</w:t>
            </w:r>
            <w:r w:rsidR="00322B74">
              <w:rPr>
                <w:rFonts w:ascii="Arial" w:hAnsi="Arial" w:cs="Arial"/>
                <w:sz w:val="24"/>
                <w:szCs w:val="24"/>
              </w:rPr>
              <w:t>z</w:t>
            </w:r>
            <w:r>
              <w:rPr>
                <w:rFonts w:ascii="Arial" w:hAnsi="Arial" w:cs="Arial"/>
                <w:sz w:val="24"/>
                <w:szCs w:val="24"/>
              </w:rPr>
              <w:t>m Komisyonu ve Proje Geliştirme, Avrupa Birliği ve Dış İlişkiler Komisyonuna ortak havale edilmesinin kabulüne oy birliği ile karar verildi.</w:t>
            </w:r>
          </w:p>
          <w:p w:rsidR="004C5DE1" w:rsidRDefault="004C5DE1" w:rsidP="004C5DE1">
            <w:pPr>
              <w:ind w:firstLine="743"/>
              <w:jc w:val="both"/>
              <w:rPr>
                <w:rFonts w:ascii="Arial" w:hAnsi="Arial" w:cs="Arial"/>
                <w:sz w:val="24"/>
                <w:szCs w:val="24"/>
              </w:rPr>
            </w:pPr>
          </w:p>
          <w:p w:rsidR="008254E6" w:rsidRDefault="008254E6" w:rsidP="004C5DE1">
            <w:pPr>
              <w:ind w:firstLine="743"/>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AF307E">
        <w:trPr>
          <w:cantSplit/>
          <w:trHeight w:hRule="exact" w:val="1200"/>
        </w:trPr>
        <w:tc>
          <w:tcPr>
            <w:tcW w:w="3402" w:type="dxa"/>
            <w:tcBorders>
              <w:top w:val="nil"/>
              <w:left w:val="nil"/>
              <w:bottom w:val="nil"/>
              <w:right w:val="nil"/>
            </w:tcBorders>
          </w:tcPr>
          <w:p w:rsidR="00AF307E" w:rsidRDefault="00AF307E">
            <w:pPr>
              <w:pStyle w:val="Balk1"/>
              <w:rPr>
                <w:rFonts w:eastAsiaTheme="minorEastAsia"/>
              </w:rPr>
            </w:pPr>
            <w:r>
              <w:rPr>
                <w:rFonts w:eastAsiaTheme="minorEastAsia"/>
              </w:rPr>
              <w:t>MECLİS BAŞKANI</w:t>
            </w:r>
          </w:p>
          <w:p w:rsidR="00AF307E" w:rsidRDefault="00AF307E">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AF307E" w:rsidRDefault="00AF307E">
            <w:pPr>
              <w:pStyle w:val="Balk1"/>
              <w:rPr>
                <w:rFonts w:eastAsiaTheme="minorEastAsia"/>
              </w:rPr>
            </w:pPr>
            <w:r>
              <w:rPr>
                <w:rFonts w:eastAsiaTheme="minorEastAsia"/>
              </w:rPr>
              <w:t>KATİP</w:t>
            </w:r>
          </w:p>
          <w:p w:rsidR="00AF307E" w:rsidRDefault="00AF307E">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AF307E" w:rsidRDefault="00AF307E">
            <w:pPr>
              <w:pStyle w:val="Balk1"/>
              <w:rPr>
                <w:rFonts w:eastAsiaTheme="minorEastAsia"/>
              </w:rPr>
            </w:pPr>
            <w:r>
              <w:rPr>
                <w:rFonts w:eastAsiaTheme="minorEastAsia"/>
              </w:rPr>
              <w:t>KATİP</w:t>
            </w:r>
          </w:p>
          <w:p w:rsidR="00AF307E" w:rsidRDefault="00AF307E">
            <w:pPr>
              <w:pStyle w:val="Balk1"/>
              <w:rPr>
                <w:rFonts w:eastAsiaTheme="minorEastAsia"/>
              </w:rPr>
            </w:pPr>
            <w:r>
              <w:rPr>
                <w:rFonts w:eastAsiaTheme="minorEastAsia"/>
              </w:rP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481B3D" w:rsidRDefault="00481B3D" w:rsidP="00FD19ED">
            <w:pPr>
              <w:tabs>
                <w:tab w:val="center" w:pos="9072"/>
              </w:tabs>
            </w:pPr>
          </w:p>
        </w:tc>
      </w:tr>
    </w:tbl>
    <w:p w:rsidR="008254E6" w:rsidRDefault="008254E6"/>
    <w:sectPr w:rsidR="008254E6" w:rsidSect="000C182E">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003FB" w:rsidRDefault="008003FB">
      <w:r>
        <w:separator/>
      </w:r>
    </w:p>
  </w:endnote>
  <w:endnote w:type="continuationSeparator" w:id="1">
    <w:p w:rsidR="008003FB" w:rsidRDefault="008003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003FB" w:rsidRDefault="008003FB">
      <w:r>
        <w:separator/>
      </w:r>
    </w:p>
  </w:footnote>
  <w:footnote w:type="continuationSeparator" w:id="1">
    <w:p w:rsidR="008003FB" w:rsidRDefault="008003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145F50">
          <w:pPr>
            <w:pStyle w:val="Balk2"/>
            <w:jc w:val="left"/>
          </w:pPr>
          <w:r>
            <w:t>56</w:t>
          </w:r>
        </w:p>
      </w:tc>
      <w:tc>
        <w:tcPr>
          <w:tcW w:w="4404" w:type="dxa"/>
          <w:tcBorders>
            <w:top w:val="nil"/>
            <w:left w:val="nil"/>
            <w:bottom w:val="nil"/>
            <w:right w:val="nil"/>
          </w:tcBorders>
        </w:tcPr>
        <w:p w:rsidR="008254E6" w:rsidRDefault="008254E6">
          <w:pPr>
            <w:pStyle w:val="Balk2"/>
            <w:rPr>
              <w:b/>
            </w:rPr>
          </w:pPr>
          <w:r>
            <w:rPr>
              <w:b/>
            </w:rPr>
            <w:t>MERSİN</w:t>
          </w:r>
        </w:p>
      </w:tc>
    </w:tr>
    <w:tr w:rsidR="004C5DE1">
      <w:trPr>
        <w:cantSplit/>
      </w:trPr>
      <w:tc>
        <w:tcPr>
          <w:tcW w:w="942" w:type="dxa"/>
          <w:tcBorders>
            <w:top w:val="nil"/>
            <w:left w:val="nil"/>
            <w:bottom w:val="nil"/>
            <w:right w:val="nil"/>
          </w:tcBorders>
        </w:tcPr>
        <w:p w:rsidR="004C5DE1" w:rsidRDefault="004C5DE1">
          <w:pPr>
            <w:rPr>
              <w:b/>
              <w:sz w:val="24"/>
            </w:rPr>
          </w:pPr>
        </w:p>
      </w:tc>
      <w:tc>
        <w:tcPr>
          <w:tcW w:w="4860" w:type="dxa"/>
          <w:tcBorders>
            <w:top w:val="nil"/>
            <w:left w:val="nil"/>
            <w:bottom w:val="nil"/>
            <w:right w:val="nil"/>
          </w:tcBorders>
        </w:tcPr>
        <w:p w:rsidR="004C5DE1" w:rsidRDefault="004C5DE1">
          <w:pPr>
            <w:pStyle w:val="Balk2"/>
            <w:jc w:val="left"/>
          </w:pPr>
        </w:p>
      </w:tc>
      <w:tc>
        <w:tcPr>
          <w:tcW w:w="4404" w:type="dxa"/>
          <w:tcBorders>
            <w:top w:val="nil"/>
            <w:left w:val="nil"/>
            <w:bottom w:val="nil"/>
            <w:right w:val="nil"/>
          </w:tcBorders>
        </w:tcPr>
        <w:p w:rsidR="004C5DE1" w:rsidRDefault="00145F50">
          <w:pPr>
            <w:pStyle w:val="Balk2"/>
            <w:rPr>
              <w:b/>
            </w:rPr>
          </w:pPr>
          <w:r>
            <w:rPr>
              <w:b/>
            </w:rPr>
            <w:t>01/04/2021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C182E"/>
    <w:rsid w:val="00145F50"/>
    <w:rsid w:val="002416D3"/>
    <w:rsid w:val="00322B74"/>
    <w:rsid w:val="00481B3D"/>
    <w:rsid w:val="004C5DE1"/>
    <w:rsid w:val="00534478"/>
    <w:rsid w:val="00575CE8"/>
    <w:rsid w:val="00585CC0"/>
    <w:rsid w:val="005A2741"/>
    <w:rsid w:val="0074198E"/>
    <w:rsid w:val="008003FB"/>
    <w:rsid w:val="008254E6"/>
    <w:rsid w:val="008517C2"/>
    <w:rsid w:val="008B3A8F"/>
    <w:rsid w:val="008D58CE"/>
    <w:rsid w:val="00A8283C"/>
    <w:rsid w:val="00AF307E"/>
    <w:rsid w:val="00B26C6C"/>
    <w:rsid w:val="00C63B2B"/>
    <w:rsid w:val="00CC29EF"/>
    <w:rsid w:val="00DF16C8"/>
    <w:rsid w:val="00F532D1"/>
    <w:rsid w:val="00F71533"/>
    <w:rsid w:val="00FB3141"/>
    <w:rsid w:val="00FD19ED"/>
    <w:rsid w:val="00FD509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C182E"/>
  </w:style>
  <w:style w:type="paragraph" w:styleId="Balk1">
    <w:name w:val="heading 1"/>
    <w:basedOn w:val="Normal"/>
    <w:next w:val="Normal"/>
    <w:link w:val="Balk1Char"/>
    <w:qFormat/>
    <w:rsid w:val="000C182E"/>
    <w:pPr>
      <w:keepNext/>
      <w:jc w:val="center"/>
      <w:outlineLvl w:val="0"/>
    </w:pPr>
    <w:rPr>
      <w:b/>
      <w:sz w:val="24"/>
    </w:rPr>
  </w:style>
  <w:style w:type="paragraph" w:styleId="Balk2">
    <w:name w:val="heading 2"/>
    <w:basedOn w:val="Normal"/>
    <w:next w:val="Normal"/>
    <w:qFormat/>
    <w:rsid w:val="000C182E"/>
    <w:pPr>
      <w:keepNext/>
      <w:jc w:val="right"/>
      <w:outlineLvl w:val="1"/>
    </w:pPr>
    <w:rPr>
      <w:sz w:val="24"/>
    </w:rPr>
  </w:style>
  <w:style w:type="paragraph" w:styleId="Balk3">
    <w:name w:val="heading 3"/>
    <w:basedOn w:val="Normal"/>
    <w:next w:val="Normal"/>
    <w:qFormat/>
    <w:rsid w:val="000C182E"/>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0C182E"/>
    <w:pPr>
      <w:tabs>
        <w:tab w:val="center" w:pos="4536"/>
        <w:tab w:val="right" w:pos="9072"/>
      </w:tabs>
    </w:pPr>
  </w:style>
  <w:style w:type="paragraph" w:styleId="Altbilgi">
    <w:name w:val="footer"/>
    <w:basedOn w:val="Normal"/>
    <w:rsid w:val="000C182E"/>
    <w:pPr>
      <w:tabs>
        <w:tab w:val="center" w:pos="4536"/>
        <w:tab w:val="right" w:pos="9072"/>
      </w:tabs>
    </w:pPr>
  </w:style>
  <w:style w:type="character" w:customStyle="1" w:styleId="Balk1Char">
    <w:name w:val="Başlık 1 Char"/>
    <w:basedOn w:val="VarsaylanParagrafYazTipi"/>
    <w:link w:val="Balk1"/>
    <w:rsid w:val="00AF307E"/>
    <w:rPr>
      <w:b/>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761</Characters>
  <Application>Microsoft Office Word</Application>
  <DocSecurity>0</DocSecurity>
  <Lines>6</Lines>
  <Paragraphs>1</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2021-04-02T11:12:00Z</cp:lastPrinted>
  <dcterms:created xsi:type="dcterms:W3CDTF">2021-04-13T12:33:00Z</dcterms:created>
  <dcterms:modified xsi:type="dcterms:W3CDTF">2021-04-13T12:41:00Z</dcterms:modified>
</cp:coreProperties>
</file>