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0</w:t>
      </w:r>
      <w:r w:rsidR="004378CD">
        <w:rPr>
          <w:rFonts w:ascii="Arial" w:hAnsi="Arial" w:cs="Arial"/>
          <w:sz w:val="24"/>
          <w:szCs w:val="24"/>
        </w:rPr>
        <w:t>1</w:t>
      </w:r>
      <w:r w:rsidR="00DB4F3D">
        <w:rPr>
          <w:rFonts w:ascii="Arial" w:hAnsi="Arial" w:cs="Arial"/>
          <w:sz w:val="24"/>
          <w:szCs w:val="24"/>
        </w:rPr>
        <w:t>/0</w:t>
      </w:r>
      <w:r w:rsidR="004378CD">
        <w:rPr>
          <w:rFonts w:ascii="Arial" w:hAnsi="Arial" w:cs="Arial"/>
          <w:sz w:val="24"/>
          <w:szCs w:val="24"/>
        </w:rPr>
        <w:t>2</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4378CD" w:rsidRPr="004378CD">
        <w:rPr>
          <w:rFonts w:ascii="Arial" w:hAnsi="Arial" w:cs="Arial"/>
          <w:sz w:val="24"/>
          <w:szCs w:val="24"/>
        </w:rPr>
        <w:t>11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423C1B">
        <w:rPr>
          <w:rFonts w:ascii="Arial" w:hAnsi="Arial" w:cs="Arial"/>
          <w:sz w:val="24"/>
          <w:szCs w:val="24"/>
        </w:rPr>
        <w:t>4/01</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4378CD" w:rsidRPr="004378CD">
        <w:rPr>
          <w:rFonts w:ascii="Arial" w:hAnsi="Arial" w:cs="Arial"/>
          <w:sz w:val="24"/>
          <w:szCs w:val="24"/>
        </w:rPr>
        <w:t>6</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423C1B">
        <w:rPr>
          <w:sz w:val="24"/>
          <w:szCs w:val="24"/>
        </w:rPr>
        <w:t>Plan ve Bütçe</w:t>
      </w:r>
      <w:r w:rsidR="00227264">
        <w:rPr>
          <w:sz w:val="24"/>
          <w:szCs w:val="24"/>
        </w:rPr>
        <w:t xml:space="preserve"> Komisyonu</w:t>
      </w:r>
      <w:r w:rsidR="00067C4D">
        <w:rPr>
          <w:sz w:val="24"/>
          <w:szCs w:val="24"/>
        </w:rPr>
        <w:t>,</w:t>
      </w:r>
      <w:r w:rsidR="00067C4D" w:rsidRPr="00067C4D">
        <w:rPr>
          <w:b/>
          <w:sz w:val="24"/>
          <w:szCs w:val="24"/>
        </w:rPr>
        <w:t xml:space="preserve"> </w:t>
      </w:r>
      <w:r w:rsidR="00067C4D" w:rsidRPr="00067C4D">
        <w:rPr>
          <w:sz w:val="24"/>
          <w:szCs w:val="24"/>
        </w:rPr>
        <w:t xml:space="preserve">Eğitim -Bilişim Gençlik ve Spor </w:t>
      </w:r>
      <w:r w:rsidR="00DF2944">
        <w:rPr>
          <w:sz w:val="24"/>
          <w:szCs w:val="24"/>
        </w:rPr>
        <w:tab/>
      </w:r>
      <w:r w:rsidR="00DF2944">
        <w:rPr>
          <w:sz w:val="24"/>
          <w:szCs w:val="24"/>
        </w:rPr>
        <w:tab/>
      </w:r>
      <w:r w:rsidR="00067C4D" w:rsidRPr="00067C4D">
        <w:rPr>
          <w:sz w:val="24"/>
          <w:szCs w:val="24"/>
        </w:rPr>
        <w:t>Komisyonu</w:t>
      </w:r>
    </w:p>
    <w:p w:rsidR="00067C4D" w:rsidRDefault="00023259" w:rsidP="00423C1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423C1B">
        <w:rPr>
          <w:b/>
          <w:sz w:val="24"/>
          <w:szCs w:val="24"/>
        </w:rPr>
        <w:t xml:space="preserve">Plan ve Bütçe Komisyonu: </w:t>
      </w:r>
      <w:r w:rsidR="00423C1B">
        <w:rPr>
          <w:sz w:val="24"/>
          <w:szCs w:val="24"/>
        </w:rPr>
        <w:t xml:space="preserve">Cevdet YILMAZ(Kom. Başk), </w:t>
      </w:r>
      <w:r w:rsidR="00423C1B">
        <w:rPr>
          <w:sz w:val="24"/>
          <w:szCs w:val="24"/>
        </w:rPr>
        <w:tab/>
      </w:r>
      <w:r w:rsidR="00423C1B">
        <w:rPr>
          <w:sz w:val="24"/>
          <w:szCs w:val="24"/>
        </w:rPr>
        <w:tab/>
      </w:r>
      <w:r w:rsidR="00423C1B">
        <w:rPr>
          <w:sz w:val="24"/>
          <w:szCs w:val="24"/>
        </w:rPr>
        <w:tab/>
        <w:t xml:space="preserve">Cuma ŞAHİN (Kom.Başk. V.), Haydar ÖZDEMİR, Sevgi </w:t>
      </w:r>
      <w:r w:rsidR="00423C1B">
        <w:rPr>
          <w:sz w:val="24"/>
          <w:szCs w:val="24"/>
        </w:rPr>
        <w:tab/>
      </w:r>
      <w:r w:rsidR="00423C1B">
        <w:rPr>
          <w:sz w:val="24"/>
          <w:szCs w:val="24"/>
        </w:rPr>
        <w:tab/>
      </w:r>
      <w:r w:rsidR="00423C1B">
        <w:rPr>
          <w:sz w:val="24"/>
          <w:szCs w:val="24"/>
        </w:rPr>
        <w:tab/>
        <w:t>UĞURLU, Yusuf KAPLAN</w:t>
      </w:r>
    </w:p>
    <w:p w:rsidR="00423C1B" w:rsidRDefault="00067C4D" w:rsidP="00423C1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Eğitim -Bilişim Gençlik ve Spor</w:t>
      </w:r>
      <w:r>
        <w:rPr>
          <w:sz w:val="24"/>
          <w:szCs w:val="24"/>
        </w:rPr>
        <w:t xml:space="preserve"> </w:t>
      </w:r>
      <w:r>
        <w:rPr>
          <w:b/>
          <w:sz w:val="24"/>
          <w:szCs w:val="24"/>
        </w:rPr>
        <w:t>Komisyonu</w:t>
      </w:r>
      <w:r>
        <w:rPr>
          <w:sz w:val="24"/>
          <w:szCs w:val="24"/>
        </w:rPr>
        <w:t xml:space="preserve">: Haydar </w:t>
      </w:r>
      <w:r>
        <w:rPr>
          <w:sz w:val="24"/>
          <w:szCs w:val="24"/>
        </w:rPr>
        <w:tab/>
      </w:r>
      <w:r>
        <w:rPr>
          <w:sz w:val="24"/>
          <w:szCs w:val="24"/>
        </w:rPr>
        <w:tab/>
      </w:r>
      <w:r>
        <w:rPr>
          <w:sz w:val="24"/>
          <w:szCs w:val="24"/>
        </w:rPr>
        <w:tab/>
        <w:t xml:space="preserve">ÖZDEMİR (Kom.Başk), Semra TEKELİ Kom.Başk.V), Metin </w:t>
      </w:r>
      <w:r>
        <w:rPr>
          <w:sz w:val="24"/>
          <w:szCs w:val="24"/>
        </w:rPr>
        <w:tab/>
      </w:r>
      <w:r>
        <w:rPr>
          <w:sz w:val="24"/>
          <w:szCs w:val="24"/>
        </w:rPr>
        <w:tab/>
        <w:t>SOLUNOĞLU, Serdar ÇELİK, Musa TAŞ</w:t>
      </w:r>
      <w:r w:rsidR="00423C1B">
        <w:rPr>
          <w:sz w:val="24"/>
          <w:szCs w:val="24"/>
        </w:rPr>
        <w:tab/>
      </w:r>
    </w:p>
    <w:p w:rsidR="00423C1B" w:rsidRDefault="00396F66" w:rsidP="00423C1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067C4D">
        <w:rPr>
          <w:sz w:val="24"/>
          <w:szCs w:val="24"/>
        </w:rPr>
        <w:t>2</w:t>
      </w:r>
      <w:r w:rsidR="00423C1B">
        <w:rPr>
          <w:sz w:val="24"/>
          <w:szCs w:val="24"/>
        </w:rPr>
        <w:t>5</w:t>
      </w:r>
      <w:r w:rsidR="008852B8">
        <w:rPr>
          <w:sz w:val="24"/>
          <w:szCs w:val="24"/>
        </w:rPr>
        <w:t>/</w:t>
      </w:r>
      <w:r w:rsidR="00423C1B">
        <w:rPr>
          <w:sz w:val="24"/>
          <w:szCs w:val="24"/>
        </w:rPr>
        <w:t>01</w:t>
      </w:r>
      <w:r w:rsidR="008852B8">
        <w:rPr>
          <w:sz w:val="24"/>
          <w:szCs w:val="24"/>
        </w:rPr>
        <w:t>/202</w:t>
      </w:r>
      <w:r w:rsidR="00423C1B">
        <w:rPr>
          <w:sz w:val="24"/>
          <w:szCs w:val="24"/>
        </w:rPr>
        <w:t>1</w:t>
      </w:r>
    </w:p>
    <w:p w:rsidR="003405D5" w:rsidRPr="003405D5" w:rsidRDefault="00396F66" w:rsidP="003405D5">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3405D5" w:rsidRPr="003405D5">
        <w:rPr>
          <w:rFonts w:ascii="Arial" w:hAnsi="Arial" w:cs="Arial"/>
        </w:rPr>
        <w:t>2021 Yılı Cumhurbaşkanlığı Yıllık Programının 27.10.2020 tarihli ve 31287 sayılı Resmi Gazete'de  yayımlanarak yürürlüğe giren ve 2021 yılında tüm kamu kurumlarında üniversite öğrencilerine sağlanacak staj seferberliği Projesi  kapsamında Kariyer Kapısı Çevrimiçi Platformu üzerinden yürütüleceği bildirilmiş ve kapsamda Yenişehir Belediyesinde  zorunlu staj yapacak öğrencilerin sayısı ve ücretlerinin belirlenmesi yönündeki teklif 04/01/2021 tarih ve 6 sayılı meclis kararı ile komisyonlarımıza ortak havale edilmiştir.</w:t>
      </w:r>
    </w:p>
    <w:p w:rsidR="003405D5" w:rsidRPr="003405D5" w:rsidRDefault="003405D5" w:rsidP="003405D5">
      <w:pPr>
        <w:tabs>
          <w:tab w:val="left" w:pos="3402"/>
          <w:tab w:val="left" w:pos="3686"/>
        </w:tabs>
        <w:spacing w:after="120" w:line="240" w:lineRule="auto"/>
        <w:jc w:val="both"/>
        <w:rPr>
          <w:rFonts w:ascii="Arial" w:hAnsi="Arial" w:cs="Arial"/>
        </w:rPr>
      </w:pPr>
      <w:r w:rsidRPr="003405D5">
        <w:rPr>
          <w:rFonts w:ascii="Arial" w:hAnsi="Arial" w:cs="Arial"/>
        </w:rPr>
        <w:t xml:space="preserve">         05.06.1986 tarih ve 3308 Sayılı Kanunun 3. Maddesinin (r)  bendi gereğince;</w:t>
      </w:r>
    </w:p>
    <w:p w:rsidR="003405D5" w:rsidRPr="003405D5" w:rsidRDefault="003405D5" w:rsidP="003405D5">
      <w:pPr>
        <w:tabs>
          <w:tab w:val="left" w:pos="3402"/>
          <w:tab w:val="left" w:pos="3686"/>
        </w:tabs>
        <w:spacing w:after="120" w:line="240" w:lineRule="auto"/>
        <w:jc w:val="both"/>
        <w:rPr>
          <w:rFonts w:ascii="Arial" w:hAnsi="Arial" w:cs="Arial"/>
        </w:rPr>
      </w:pPr>
      <w:r w:rsidRPr="003405D5">
        <w:rPr>
          <w:rFonts w:ascii="Arial" w:hAnsi="Arial" w:cs="Arial"/>
        </w:rPr>
        <w:t xml:space="preserve">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F329F7" w:rsidRDefault="003405D5" w:rsidP="003405D5">
      <w:pPr>
        <w:tabs>
          <w:tab w:val="left" w:pos="3402"/>
          <w:tab w:val="left" w:pos="3686"/>
        </w:tabs>
        <w:spacing w:after="120" w:line="240" w:lineRule="auto"/>
        <w:jc w:val="both"/>
        <w:rPr>
          <w:rFonts w:ascii="Arial" w:hAnsi="Arial" w:cs="Arial"/>
        </w:rPr>
      </w:pPr>
      <w:r w:rsidRPr="003405D5">
        <w:rPr>
          <w:rFonts w:ascii="Arial" w:hAnsi="Arial" w:cs="Arial"/>
        </w:rPr>
        <w:t xml:space="preserve">            Teklifin Komisyonlarımızca incelenmesi neticesinde; Stajyer öğrencilerin, işyerindeki eğitiminden sorumlu,  mesleki yeterliğe sahip personelimiz olması ile birlikte,  gerekli araç-gereç ve donanıma sahip eğitim ortamının bulunması dâhilinde 2021 yılı boyunca  zorunlu staj yapacak 20 yükseköğretim kurumu öğrencilerine; staj süresince 3308 sayılı Mesleki Eğitim Kanunu 25. maddesi uyarınca asgari ücretin yüzde otuzu olarak ücret ödenmesinin kabulüne oy birliği ile karar verildi.</w:t>
      </w:r>
      <w:r w:rsidR="00423C1B">
        <w:rPr>
          <w:rFonts w:ascii="Arial" w:hAnsi="Arial" w:cs="Arial"/>
          <w:sz w:val="24"/>
        </w:rPr>
        <w:t xml:space="preserve">. </w:t>
      </w:r>
    </w:p>
    <w:p w:rsidR="00F329F7" w:rsidRDefault="00F329F7" w:rsidP="00F329F7">
      <w:pPr>
        <w:ind w:firstLine="720"/>
        <w:jc w:val="both"/>
        <w:rPr>
          <w:rFonts w:ascii="Arial" w:hAnsi="Arial" w:cs="Arial"/>
        </w:rPr>
      </w:pPr>
    </w:p>
    <w:p w:rsidR="00F329F7" w:rsidRDefault="00F329F7" w:rsidP="00F329F7">
      <w:pPr>
        <w:ind w:firstLine="720"/>
        <w:jc w:val="both"/>
        <w:rPr>
          <w:rFonts w:ascii="Arial" w:hAnsi="Arial" w:cs="Arial"/>
        </w:rPr>
      </w:pPr>
    </w:p>
    <w:p w:rsidR="00423C1B" w:rsidRDefault="00423C1B" w:rsidP="00F329F7">
      <w:pPr>
        <w:ind w:firstLine="720"/>
        <w:jc w:val="both"/>
        <w:rPr>
          <w:rFonts w:ascii="Arial" w:hAnsi="Arial" w:cs="Arial"/>
        </w:rPr>
      </w:pPr>
    </w:p>
    <w:p w:rsidR="00423C1B" w:rsidRDefault="00423C1B" w:rsidP="00F329F7">
      <w:pPr>
        <w:ind w:firstLine="720"/>
        <w:jc w:val="both"/>
        <w:rPr>
          <w:rFonts w:ascii="Arial" w:hAnsi="Arial" w:cs="Arial"/>
        </w:rPr>
      </w:pPr>
    </w:p>
    <w:p w:rsidR="00423C1B" w:rsidRDefault="00423C1B" w:rsidP="00F329F7">
      <w:pPr>
        <w:ind w:firstLine="720"/>
        <w:jc w:val="both"/>
        <w:rPr>
          <w:rFonts w:ascii="Arial" w:hAnsi="Arial" w:cs="Arial"/>
        </w:rPr>
      </w:pPr>
    </w:p>
    <w:p w:rsidR="00423C1B" w:rsidRDefault="00423C1B" w:rsidP="00F329F7">
      <w:pPr>
        <w:ind w:firstLine="720"/>
        <w:jc w:val="both"/>
        <w:rPr>
          <w:rFonts w:ascii="Arial" w:hAnsi="Arial" w:cs="Arial"/>
        </w:rPr>
      </w:pPr>
    </w:p>
    <w:p w:rsidR="003405D5" w:rsidRPr="003405D5" w:rsidRDefault="003405D5" w:rsidP="003405D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3405D5">
        <w:rPr>
          <w:rFonts w:ascii="Arial" w:hAnsi="Arial" w:cs="Arial"/>
          <w:sz w:val="24"/>
          <w:szCs w:val="24"/>
        </w:rPr>
        <w:t>2</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01/02</w:t>
      </w:r>
      <w:r w:rsidRPr="0029032F">
        <w:rPr>
          <w:rFonts w:ascii="Arial" w:hAnsi="Arial" w:cs="Arial"/>
          <w:sz w:val="24"/>
          <w:szCs w:val="24"/>
        </w:rPr>
        <w:t>/20</w:t>
      </w:r>
      <w:r>
        <w:rPr>
          <w:rFonts w:ascii="Arial" w:hAnsi="Arial" w:cs="Arial"/>
          <w:sz w:val="24"/>
          <w:szCs w:val="24"/>
        </w:rPr>
        <w:t>21</w:t>
      </w:r>
    </w:p>
    <w:p w:rsidR="003405D5" w:rsidRPr="00A72EB8" w:rsidRDefault="003405D5" w:rsidP="003405D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4378CD">
        <w:rPr>
          <w:rFonts w:ascii="Arial" w:hAnsi="Arial" w:cs="Arial"/>
          <w:sz w:val="24"/>
          <w:szCs w:val="24"/>
        </w:rPr>
        <w:t>1</w:t>
      </w:r>
      <w:r>
        <w:rPr>
          <w:rFonts w:ascii="Arial" w:hAnsi="Arial" w:cs="Arial"/>
          <w:sz w:val="24"/>
          <w:szCs w:val="24"/>
        </w:rPr>
        <w:t>2</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04/01</w:t>
      </w:r>
      <w:r w:rsidRPr="0029032F">
        <w:rPr>
          <w:rFonts w:ascii="Arial" w:hAnsi="Arial" w:cs="Arial"/>
          <w:sz w:val="24"/>
          <w:szCs w:val="24"/>
        </w:rPr>
        <w:t>/20</w:t>
      </w:r>
      <w:r>
        <w:rPr>
          <w:rFonts w:ascii="Arial" w:hAnsi="Arial" w:cs="Arial"/>
          <w:sz w:val="24"/>
          <w:szCs w:val="24"/>
        </w:rPr>
        <w:t>21</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3405D5">
        <w:rPr>
          <w:rFonts w:ascii="Arial" w:hAnsi="Arial" w:cs="Arial"/>
          <w:sz w:val="24"/>
          <w:szCs w:val="24"/>
        </w:rPr>
        <w:t>9</w:t>
      </w:r>
    </w:p>
    <w:p w:rsidR="003405D5" w:rsidRPr="00067C4D" w:rsidRDefault="003405D5" w:rsidP="003405D5">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DF2944" w:rsidRPr="00DF2944">
        <w:rPr>
          <w:sz w:val="24"/>
          <w:szCs w:val="24"/>
        </w:rPr>
        <w:t xml:space="preserve">Proje Geliştirme, Avrupa Birliği ve Dış İlişkiler </w:t>
      </w:r>
      <w:r w:rsidRPr="00DF2944">
        <w:rPr>
          <w:sz w:val="24"/>
          <w:szCs w:val="24"/>
        </w:rPr>
        <w:t xml:space="preserve">Komisyonu, </w:t>
      </w:r>
      <w:r w:rsidR="00DF2944">
        <w:rPr>
          <w:sz w:val="24"/>
          <w:szCs w:val="24"/>
        </w:rPr>
        <w:tab/>
      </w:r>
      <w:r w:rsidR="00DF2944">
        <w:rPr>
          <w:sz w:val="24"/>
          <w:szCs w:val="24"/>
        </w:rPr>
        <w:tab/>
      </w:r>
      <w:r w:rsidR="00DF2944" w:rsidRPr="00DF2944">
        <w:rPr>
          <w:sz w:val="24"/>
          <w:szCs w:val="24"/>
        </w:rPr>
        <w:t>Gıda Tarım ve Sağlık Komisyonu</w:t>
      </w:r>
      <w:r w:rsidR="00DF2944" w:rsidRPr="00067C4D">
        <w:rPr>
          <w:sz w:val="24"/>
          <w:szCs w:val="24"/>
        </w:rPr>
        <w:t xml:space="preserve"> </w:t>
      </w:r>
    </w:p>
    <w:p w:rsidR="00802665" w:rsidRDefault="003405D5" w:rsidP="003405D5">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802665">
        <w:rPr>
          <w:b/>
          <w:sz w:val="24"/>
          <w:szCs w:val="24"/>
        </w:rPr>
        <w:t>Proje Geliştirme, Avrupa Birliği ve Dış İlişkiler Komisyonu</w:t>
      </w:r>
      <w:r w:rsidR="00802665">
        <w:rPr>
          <w:sz w:val="24"/>
          <w:szCs w:val="24"/>
        </w:rPr>
        <w:t xml:space="preserve">: </w:t>
      </w:r>
      <w:r w:rsidR="00802665">
        <w:rPr>
          <w:sz w:val="24"/>
          <w:szCs w:val="24"/>
        </w:rPr>
        <w:tab/>
      </w:r>
      <w:r w:rsidR="00802665">
        <w:rPr>
          <w:sz w:val="24"/>
          <w:szCs w:val="24"/>
        </w:rPr>
        <w:tab/>
        <w:t xml:space="preserve">Hasan ÖZCAN (Kom.Başk), Serdar ÇELİK (Kom.Başk.V), </w:t>
      </w:r>
      <w:r w:rsidR="00802665">
        <w:rPr>
          <w:sz w:val="24"/>
          <w:szCs w:val="24"/>
        </w:rPr>
        <w:tab/>
      </w:r>
      <w:r w:rsidR="00802665">
        <w:rPr>
          <w:sz w:val="24"/>
          <w:szCs w:val="24"/>
        </w:rPr>
        <w:tab/>
      </w:r>
      <w:r w:rsidR="00802665">
        <w:rPr>
          <w:sz w:val="24"/>
          <w:szCs w:val="24"/>
        </w:rPr>
        <w:tab/>
        <w:t>Mehmet YEŞİL, Aziz VURAL, Semra TEKELİ</w:t>
      </w:r>
    </w:p>
    <w:p w:rsidR="00DF2944" w:rsidRDefault="003405D5" w:rsidP="00DF2944">
      <w:pPr>
        <w:tabs>
          <w:tab w:val="left" w:pos="3402"/>
          <w:tab w:val="left" w:pos="3686"/>
        </w:tabs>
        <w:spacing w:after="120" w:line="240" w:lineRule="auto"/>
        <w:jc w:val="both"/>
        <w:rPr>
          <w:sz w:val="24"/>
          <w:szCs w:val="24"/>
        </w:rPr>
      </w:pPr>
      <w:r>
        <w:rPr>
          <w:sz w:val="24"/>
          <w:szCs w:val="24"/>
        </w:rPr>
        <w:tab/>
      </w:r>
      <w:r>
        <w:rPr>
          <w:sz w:val="24"/>
          <w:szCs w:val="24"/>
        </w:rPr>
        <w:tab/>
      </w:r>
      <w:r w:rsidR="00DF2944">
        <w:rPr>
          <w:b/>
          <w:sz w:val="24"/>
          <w:szCs w:val="24"/>
        </w:rPr>
        <w:t xml:space="preserve">Gıda Tarım ve Sağlık Komisyonu: </w:t>
      </w:r>
      <w:r w:rsidR="00DF2944">
        <w:rPr>
          <w:sz w:val="24"/>
          <w:szCs w:val="24"/>
        </w:rPr>
        <w:t xml:space="preserve">Hasan ÖZCAN(Kom. Başk.) </w:t>
      </w:r>
      <w:r w:rsidR="00DF2944">
        <w:rPr>
          <w:sz w:val="24"/>
          <w:szCs w:val="24"/>
        </w:rPr>
        <w:tab/>
      </w:r>
      <w:r w:rsidR="00DF2944">
        <w:rPr>
          <w:sz w:val="24"/>
          <w:szCs w:val="24"/>
        </w:rPr>
        <w:tab/>
        <w:t>Fuat AKBAŞ(Kom. Başk. V)</w:t>
      </w:r>
      <w:r w:rsidR="00DF2944">
        <w:rPr>
          <w:sz w:val="24"/>
          <w:szCs w:val="24"/>
        </w:rPr>
        <w:tab/>
        <w:t xml:space="preserve"> Vahap DÜZOVA, Hacı Bayram </w:t>
      </w:r>
      <w:r w:rsidR="00DF2944">
        <w:rPr>
          <w:sz w:val="24"/>
          <w:szCs w:val="24"/>
        </w:rPr>
        <w:tab/>
      </w:r>
      <w:r w:rsidR="00DF2944">
        <w:rPr>
          <w:sz w:val="24"/>
          <w:szCs w:val="24"/>
        </w:rPr>
        <w:tab/>
        <w:t>BATTI, Cuma ŞAHİN.</w:t>
      </w:r>
    </w:p>
    <w:p w:rsidR="003405D5" w:rsidRDefault="003405D5" w:rsidP="003405D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w:t>
      </w:r>
      <w:r w:rsidR="00560508">
        <w:rPr>
          <w:sz w:val="24"/>
          <w:szCs w:val="24"/>
        </w:rPr>
        <w:t>9</w:t>
      </w:r>
      <w:r>
        <w:rPr>
          <w:sz w:val="24"/>
          <w:szCs w:val="24"/>
        </w:rPr>
        <w:t>/01/2021</w:t>
      </w:r>
    </w:p>
    <w:p w:rsidR="00560508" w:rsidRPr="00560508" w:rsidRDefault="00560508" w:rsidP="00560508">
      <w:pPr>
        <w:tabs>
          <w:tab w:val="left" w:pos="540"/>
        </w:tabs>
        <w:spacing w:line="240" w:lineRule="exact"/>
        <w:jc w:val="both"/>
        <w:rPr>
          <w:rFonts w:ascii="Arial" w:hAnsi="Arial" w:cs="Arial"/>
        </w:rPr>
      </w:pPr>
      <w:r>
        <w:rPr>
          <w:rFonts w:ascii="Arial" w:hAnsi="Arial" w:cs="Arial"/>
          <w:b/>
          <w:sz w:val="24"/>
          <w:szCs w:val="24"/>
        </w:rPr>
        <w:t xml:space="preserve">KOMİSYON RAPORU      </w:t>
      </w:r>
      <w:r>
        <w:rPr>
          <w:rFonts w:ascii="Arial" w:hAnsi="Arial" w:cs="Arial"/>
          <w:b/>
          <w:sz w:val="24"/>
          <w:szCs w:val="24"/>
        </w:rPr>
        <w:tab/>
        <w:t>:</w:t>
      </w:r>
      <w:r>
        <w:rPr>
          <w:rFonts w:ascii="Arial" w:hAnsi="Arial" w:cs="Arial"/>
          <w:b/>
          <w:sz w:val="24"/>
          <w:szCs w:val="24"/>
        </w:rPr>
        <w:tab/>
        <w:t xml:space="preserve">   </w:t>
      </w:r>
      <w:r w:rsidRPr="00560508">
        <w:rPr>
          <w:rFonts w:ascii="Arial" w:hAnsi="Arial" w:cs="Arial"/>
        </w:rPr>
        <w:t xml:space="preserve">Belediyemiz sınırları içerisinde yeni yapılacak inşaatlarda (Mesken, İşyeri vb.) inşaat ruhsat aşamasında konteynerin nereye konulacağı, konteyner alanın ebatı, hangi konteyner sisteminin konulması gerektiği, (yeraltı çöp konteyneri, yerüstü çöp konteyneri) sayısının belirlenmesi ile ilgili teklif 04/01/2021 tarih ve 9 sayılı meclis kararı ile komisyonlarımıza ortak havale edilmiştir.         </w:t>
      </w:r>
    </w:p>
    <w:p w:rsidR="00560508" w:rsidRPr="00560508" w:rsidRDefault="00560508" w:rsidP="00560508">
      <w:pPr>
        <w:tabs>
          <w:tab w:val="left" w:pos="540"/>
        </w:tabs>
        <w:spacing w:line="240" w:lineRule="exact"/>
        <w:jc w:val="both"/>
        <w:rPr>
          <w:rFonts w:ascii="Arial" w:hAnsi="Arial" w:cs="Arial"/>
        </w:rPr>
      </w:pPr>
      <w:r w:rsidRPr="00560508">
        <w:rPr>
          <w:rFonts w:ascii="Arial" w:hAnsi="Arial" w:cs="Arial"/>
        </w:rPr>
        <w:t xml:space="preserve">            Teklifin Komisyonlarımızca incelenmesi neticesinde; Belediye Meclisinin 05/10/2020 tarih ve 167 sayılı meclis kararı ile kurulan Kent Estetiği Kurulumuzca çöp konteynerlerinin yerlerinin belirlenmesi ile ilgili karar alındığından teklif komisyonlarımızca uygun görülmemiştir.</w:t>
      </w:r>
    </w:p>
    <w:p w:rsidR="001A1E2F" w:rsidRDefault="00560508" w:rsidP="00560508">
      <w:pPr>
        <w:tabs>
          <w:tab w:val="left" w:pos="540"/>
        </w:tabs>
        <w:spacing w:line="240" w:lineRule="exact"/>
        <w:jc w:val="both"/>
        <w:rPr>
          <w:rFonts w:ascii="Arial" w:hAnsi="Arial" w:cs="Arial"/>
          <w:color w:val="010308"/>
          <w:shd w:val="clear" w:color="auto" w:fill="FFFFFF"/>
        </w:rPr>
      </w:pPr>
      <w:r w:rsidRPr="00560508">
        <w:rPr>
          <w:rFonts w:ascii="Arial" w:hAnsi="Arial" w:cs="Arial"/>
        </w:rPr>
        <w:tab/>
        <w:t>Ancak; Belediye Meclisinin 05/10/2020 tarih ve 167 sayılı meclis kararı ile kurulan Kent Estetiği Kurulunun çalışmalarının arttırılması için  Meclis Üyesi Cuma ŞAHİN ve Hülya GÜNEL’in görevlendirilmesi ve çalışmalarda gerekli görülmesi halinde Sivil Toplum Kuruluşlarından da  görüş alınmasının kabulüne oy birliği ile karar verildi.</w:t>
      </w:r>
      <w:r w:rsidR="00A219F8" w:rsidRPr="008C7591">
        <w:rPr>
          <w:rFonts w:ascii="Arial" w:hAnsi="Arial" w:cs="Arial"/>
          <w:color w:val="010308"/>
          <w:shd w:val="clear" w:color="auto" w:fill="FFFFFF"/>
        </w:rPr>
        <w:t xml:space="preserve"> </w:t>
      </w: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Default="00560508" w:rsidP="00560508">
      <w:pPr>
        <w:tabs>
          <w:tab w:val="left" w:pos="540"/>
        </w:tabs>
        <w:spacing w:line="240" w:lineRule="exact"/>
        <w:jc w:val="both"/>
        <w:rPr>
          <w:rFonts w:ascii="Arial" w:hAnsi="Arial" w:cs="Arial"/>
          <w:color w:val="010308"/>
          <w:shd w:val="clear" w:color="auto" w:fill="FFFFFF"/>
        </w:rPr>
      </w:pPr>
    </w:p>
    <w:p w:rsidR="00560508" w:rsidRPr="008C7591" w:rsidRDefault="00560508" w:rsidP="00560508">
      <w:pPr>
        <w:tabs>
          <w:tab w:val="left" w:pos="540"/>
        </w:tabs>
        <w:spacing w:line="240" w:lineRule="exact"/>
        <w:jc w:val="both"/>
        <w:rPr>
          <w:rFonts w:ascii="Arial" w:hAnsi="Arial" w:cs="Arial"/>
        </w:rPr>
      </w:pPr>
    </w:p>
    <w:p w:rsidR="00560508" w:rsidRDefault="00560508" w:rsidP="00560508">
      <w:pPr>
        <w:tabs>
          <w:tab w:val="left" w:pos="3402"/>
          <w:tab w:val="left" w:pos="3686"/>
        </w:tabs>
        <w:spacing w:after="120" w:line="240" w:lineRule="auto"/>
        <w:jc w:val="both"/>
        <w:rPr>
          <w:rFonts w:ascii="Arial" w:hAnsi="Arial" w:cs="Arial"/>
          <w:b/>
          <w:sz w:val="24"/>
          <w:szCs w:val="24"/>
        </w:rPr>
      </w:pP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01/02</w:t>
      </w:r>
      <w:r w:rsidRPr="0029032F">
        <w:rPr>
          <w:rFonts w:ascii="Arial" w:hAnsi="Arial" w:cs="Arial"/>
          <w:sz w:val="24"/>
          <w:szCs w:val="24"/>
        </w:rPr>
        <w:t>/20</w:t>
      </w:r>
      <w:r>
        <w:rPr>
          <w:rFonts w:ascii="Arial" w:hAnsi="Arial" w:cs="Arial"/>
          <w:sz w:val="24"/>
          <w:szCs w:val="24"/>
        </w:rPr>
        <w:t>21</w:t>
      </w:r>
    </w:p>
    <w:p w:rsidR="00560508" w:rsidRPr="00A72EB8" w:rsidRDefault="00560508" w:rsidP="005605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13</w:t>
      </w: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04/01</w:t>
      </w:r>
      <w:r w:rsidRPr="0029032F">
        <w:rPr>
          <w:rFonts w:ascii="Arial" w:hAnsi="Arial" w:cs="Arial"/>
          <w:sz w:val="24"/>
          <w:szCs w:val="24"/>
        </w:rPr>
        <w:t>/20</w:t>
      </w:r>
      <w:r>
        <w:rPr>
          <w:rFonts w:ascii="Arial" w:hAnsi="Arial" w:cs="Arial"/>
          <w:sz w:val="24"/>
          <w:szCs w:val="24"/>
        </w:rPr>
        <w:t>21</w:t>
      </w: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w:t>
      </w:r>
    </w:p>
    <w:p w:rsidR="00560508" w:rsidRPr="00067C4D" w:rsidRDefault="00560508" w:rsidP="0056050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 Komisyonu,</w:t>
      </w:r>
      <w:r w:rsidRPr="00067C4D">
        <w:rPr>
          <w:b/>
          <w:sz w:val="24"/>
          <w:szCs w:val="24"/>
        </w:rPr>
        <w:t xml:space="preserve"> </w:t>
      </w:r>
      <w:r w:rsidR="00956AFF" w:rsidRPr="00956AFF">
        <w:rPr>
          <w:sz w:val="24"/>
          <w:szCs w:val="24"/>
        </w:rPr>
        <w:t xml:space="preserve">Toplumsal Adalet ve Cinsiyet </w:t>
      </w:r>
      <w:r w:rsidR="00956AFF" w:rsidRPr="00956AFF">
        <w:rPr>
          <w:sz w:val="24"/>
          <w:szCs w:val="24"/>
        </w:rPr>
        <w:tab/>
      </w:r>
      <w:r w:rsidR="00956AFF" w:rsidRPr="00956AFF">
        <w:rPr>
          <w:sz w:val="24"/>
          <w:szCs w:val="24"/>
        </w:rPr>
        <w:tab/>
      </w:r>
      <w:r w:rsidR="00956AFF" w:rsidRPr="00956AFF">
        <w:rPr>
          <w:sz w:val="24"/>
          <w:szCs w:val="24"/>
        </w:rPr>
        <w:tab/>
        <w:t>Eşitliği Komisyonu, Ekonomik Hayatın Geliştirilmesi</w:t>
      </w:r>
    </w:p>
    <w:p w:rsidR="00560508" w:rsidRDefault="00560508" w:rsidP="0056050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E46DF5" w:rsidRDefault="00560508" w:rsidP="00560508">
      <w:pPr>
        <w:tabs>
          <w:tab w:val="left" w:pos="3402"/>
          <w:tab w:val="left" w:pos="3686"/>
        </w:tabs>
        <w:spacing w:after="120" w:line="240" w:lineRule="auto"/>
        <w:jc w:val="both"/>
        <w:rPr>
          <w:sz w:val="24"/>
          <w:szCs w:val="24"/>
        </w:rPr>
      </w:pPr>
      <w:r>
        <w:rPr>
          <w:sz w:val="24"/>
          <w:szCs w:val="24"/>
        </w:rPr>
        <w:tab/>
      </w:r>
      <w:r>
        <w:rPr>
          <w:sz w:val="24"/>
          <w:szCs w:val="24"/>
        </w:rPr>
        <w:tab/>
      </w:r>
      <w:r w:rsidR="00F336DC">
        <w:rPr>
          <w:b/>
          <w:sz w:val="24"/>
          <w:szCs w:val="24"/>
        </w:rPr>
        <w:t>Toplumsal Adalet ve Cinsiyet Eşitliği Komisyonu:</w:t>
      </w:r>
      <w:r w:rsidR="00F336DC">
        <w:rPr>
          <w:sz w:val="24"/>
          <w:szCs w:val="24"/>
        </w:rPr>
        <w:t xml:space="preserve"> Özkan </w:t>
      </w:r>
      <w:r w:rsidR="00F336DC">
        <w:rPr>
          <w:sz w:val="24"/>
          <w:szCs w:val="24"/>
        </w:rPr>
        <w:tab/>
      </w:r>
      <w:r w:rsidR="00F336DC">
        <w:rPr>
          <w:sz w:val="24"/>
          <w:szCs w:val="24"/>
        </w:rPr>
        <w:tab/>
      </w:r>
      <w:r w:rsidR="00F336DC">
        <w:rPr>
          <w:sz w:val="24"/>
          <w:szCs w:val="24"/>
        </w:rPr>
        <w:tab/>
        <w:t xml:space="preserve">ÖZDEMİR (Kom. Başk), Hülya GÜNEL (Kom. Başk. V.), İzzet </w:t>
      </w:r>
      <w:r w:rsidR="00F336DC">
        <w:rPr>
          <w:sz w:val="24"/>
          <w:szCs w:val="24"/>
        </w:rPr>
        <w:tab/>
      </w:r>
      <w:r w:rsidR="00F336DC">
        <w:rPr>
          <w:sz w:val="24"/>
          <w:szCs w:val="24"/>
        </w:rPr>
        <w:tab/>
        <w:t>MİREŞ, Hacı Bayram BATTI, Fahrettin KILINÇ</w:t>
      </w:r>
    </w:p>
    <w:p w:rsidR="00560508" w:rsidRDefault="00E46DF5" w:rsidP="0056050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Hülya GÜNEL </w:t>
      </w:r>
      <w:r>
        <w:rPr>
          <w:sz w:val="24"/>
          <w:szCs w:val="24"/>
        </w:rPr>
        <w:tab/>
      </w:r>
      <w:r>
        <w:rPr>
          <w:sz w:val="24"/>
          <w:szCs w:val="24"/>
        </w:rPr>
        <w:tab/>
        <w:t>(Kom.Başk</w:t>
      </w:r>
      <w:r w:rsidR="00D31AD0">
        <w:rPr>
          <w:sz w:val="24"/>
          <w:szCs w:val="24"/>
        </w:rPr>
        <w:t xml:space="preserve"> V.</w:t>
      </w:r>
      <w:r>
        <w:rPr>
          <w:sz w:val="24"/>
          <w:szCs w:val="24"/>
        </w:rPr>
        <w:t xml:space="preserve">), Güney Nihat GEDİK Kom.Başk.), Sevgi </w:t>
      </w:r>
      <w:r>
        <w:rPr>
          <w:sz w:val="24"/>
          <w:szCs w:val="24"/>
        </w:rPr>
        <w:tab/>
      </w:r>
      <w:r>
        <w:rPr>
          <w:sz w:val="24"/>
          <w:szCs w:val="24"/>
        </w:rPr>
        <w:tab/>
      </w:r>
      <w:r>
        <w:rPr>
          <w:sz w:val="24"/>
          <w:szCs w:val="24"/>
        </w:rPr>
        <w:tab/>
        <w:t>UĞURLU, İzzet MİREŞ, Fuat AKBAŞ</w:t>
      </w:r>
      <w:r>
        <w:rPr>
          <w:sz w:val="24"/>
          <w:szCs w:val="24"/>
        </w:rPr>
        <w:tab/>
      </w:r>
    </w:p>
    <w:p w:rsidR="00560508" w:rsidRDefault="00560508" w:rsidP="0056050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956AFF">
        <w:rPr>
          <w:sz w:val="24"/>
          <w:szCs w:val="24"/>
        </w:rPr>
        <w:t>1</w:t>
      </w:r>
      <w:r>
        <w:rPr>
          <w:sz w:val="24"/>
          <w:szCs w:val="24"/>
        </w:rPr>
        <w:t>5/01/2021</w:t>
      </w:r>
    </w:p>
    <w:p w:rsidR="00956AFF" w:rsidRPr="00956AFF" w:rsidRDefault="00560508" w:rsidP="00956AFF">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956AFF" w:rsidRPr="00956AFF">
        <w:rPr>
          <w:rFonts w:ascii="Arial" w:hAnsi="Arial" w:cs="Arial"/>
        </w:rPr>
        <w:t>24 Aralık 2020 tarih ve 31344 Sayılı Resmi Gazetede İçişleri Bakanlığı ve Çevre ve Şehircilik Bakanlığı tarafından yayımlanan “Büyükşehir Belediyeleri Koordinasyon Merkezleri Yönetmeliğinde Değişiklik Yapılmasına Dair Yönetmelik” kapsamında Belediyemiz sınırları içerisinde Altyapı kurum ve kuruluşları tarafından yapılan tüm kazılardan elde edilecek gelirler ve bu yerlere verilecek olan ruhsatlar Belediyemizce gelir olarak kaydedilip, ruhsat ve yapım onarımları Fen İşleri Müdürlüğü tarafından yapılması gerektiği ve Fen İşleri Müdürlüğü bünyesinde “Altyapı Ruhsat ve Denetim Şefliği” kurulması,  gelir olarak kaydedilecek “Ruhsat Bedeli, Keşif bedeli ve zemin tahrip bedelleri” için müdürlük bünyesinde bütçe tertibi oluşturulması ve Fen İşleri Müdürlüğü Görev, Yetki, Sorumluluk ve çalışma Esaslarına İlişkin Yönetmeliğinin yeniden revize edilmesi ile ilgili teklif 04/01/2021 tarih ve 11 sayılı meclis kararı ile komisyonlarımıza ortak havale edilmiştir.</w:t>
      </w:r>
    </w:p>
    <w:p w:rsidR="00511D99" w:rsidRDefault="00956AFF" w:rsidP="00956AFF">
      <w:pPr>
        <w:tabs>
          <w:tab w:val="left" w:pos="3402"/>
          <w:tab w:val="left" w:pos="3686"/>
        </w:tabs>
        <w:spacing w:after="120" w:line="240" w:lineRule="auto"/>
        <w:jc w:val="both"/>
        <w:rPr>
          <w:rFonts w:ascii="Arial" w:hAnsi="Arial" w:cs="Arial"/>
          <w:color w:val="010308"/>
          <w:sz w:val="24"/>
          <w:szCs w:val="24"/>
          <w:shd w:val="clear" w:color="auto" w:fill="FFFFFF"/>
        </w:rPr>
      </w:pPr>
      <w:r w:rsidRPr="00956AFF">
        <w:rPr>
          <w:rFonts w:ascii="Arial" w:hAnsi="Arial" w:cs="Arial"/>
        </w:rPr>
        <w:t xml:space="preserve">Teklifin komisyonlarımızca incelenmesi neticesinde; sözkonusu işlerin ruhsat ve denetimlerinin yapılabilmesi için Fen İşleri Müdürlüğü Görev, Yetki, Sorumluluk ve çalışma Esaslarına İlişkin Yönetmeliğinin yeniden revize edilerek “Altyapı Ruhsat ve Denetim Şefliği” kurulması, gelir olarak kaydedilecek olan “Ruhsat Bedeli, Keşif Bedeli ve Zemin Tahrip Bedelleri'' için Müdürlük bütçesi içerisinde Bütçe Tertibi oluşturulması ve 24.12.2020 tarih ve 31344 sayılı Resmi Gazete 'de yayınlanan "Büyükşehir Belediyeleri Koordinasyon Merkezleri Yönetmeliğinde Değişiklik Yapılmasına Dair Yönetmelik" in 3 Maddesinde, bahsi geçen yönetmeliğe 14/A "İlçe belediyelerinin sorumluluğuna bırakılan cadde, bulvar, meydan ve sokaklarda yapılacak tüm kazılardan elde edilecek gelirler bu yerlere izin veya ruhsat veren ilçe belediyesince gelir olarak kaydedilir. Bu gelirler sadece cadde, bulvar, meydan ve sokaklardaki asfalt ve kaldırımların yapım, onarım ve bakımında kullanılır." denildiğinden ve yönetmelik değişikliği gereğince, Mersin Büyükşehir Belediye Meclisinin 26/11/2020 tarih ve 682 sayılı Meclis Kararı ile belirlenen kazı ücretlerinin, aynı şekilde Belediyemizde de uygulanmasının kabulüne oy birliği ile karar verildi. </w:t>
      </w: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6B2304" w:rsidRDefault="006B2304" w:rsidP="006B2304">
      <w:pPr>
        <w:tabs>
          <w:tab w:val="left" w:pos="3402"/>
          <w:tab w:val="left" w:pos="3686"/>
        </w:tabs>
        <w:spacing w:after="120" w:line="240" w:lineRule="auto"/>
        <w:jc w:val="both"/>
        <w:rPr>
          <w:rFonts w:ascii="Arial" w:hAnsi="Arial" w:cs="Arial"/>
          <w:b/>
          <w:sz w:val="24"/>
          <w:szCs w:val="24"/>
        </w:rPr>
      </w:pPr>
    </w:p>
    <w:p w:rsidR="006B2304" w:rsidRPr="0029032F" w:rsidRDefault="006B2304" w:rsidP="006B230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6B2304">
        <w:rPr>
          <w:rFonts w:ascii="Arial" w:hAnsi="Arial" w:cs="Arial"/>
          <w:sz w:val="24"/>
          <w:szCs w:val="24"/>
        </w:rPr>
        <w:t>4</w:t>
      </w:r>
    </w:p>
    <w:p w:rsidR="006B2304" w:rsidRPr="0029032F" w:rsidRDefault="006B2304" w:rsidP="006B230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01/02</w:t>
      </w:r>
      <w:r w:rsidRPr="0029032F">
        <w:rPr>
          <w:rFonts w:ascii="Arial" w:hAnsi="Arial" w:cs="Arial"/>
          <w:sz w:val="24"/>
          <w:szCs w:val="24"/>
        </w:rPr>
        <w:t>/20</w:t>
      </w:r>
      <w:r>
        <w:rPr>
          <w:rFonts w:ascii="Arial" w:hAnsi="Arial" w:cs="Arial"/>
          <w:sz w:val="24"/>
          <w:szCs w:val="24"/>
        </w:rPr>
        <w:t>21</w:t>
      </w:r>
    </w:p>
    <w:p w:rsidR="006B2304" w:rsidRPr="00A72EB8" w:rsidRDefault="006B2304" w:rsidP="006B2304">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13</w:t>
      </w:r>
    </w:p>
    <w:p w:rsidR="006B2304" w:rsidRPr="0029032F" w:rsidRDefault="006B2304" w:rsidP="006B230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04/01</w:t>
      </w:r>
      <w:r w:rsidRPr="0029032F">
        <w:rPr>
          <w:rFonts w:ascii="Arial" w:hAnsi="Arial" w:cs="Arial"/>
          <w:sz w:val="24"/>
          <w:szCs w:val="24"/>
        </w:rPr>
        <w:t>/20</w:t>
      </w:r>
      <w:r>
        <w:rPr>
          <w:rFonts w:ascii="Arial" w:hAnsi="Arial" w:cs="Arial"/>
          <w:sz w:val="24"/>
          <w:szCs w:val="24"/>
        </w:rPr>
        <w:t>21</w:t>
      </w:r>
    </w:p>
    <w:p w:rsidR="006B2304" w:rsidRPr="0029032F" w:rsidRDefault="006B2304" w:rsidP="006B230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w:t>
      </w:r>
    </w:p>
    <w:p w:rsidR="009B4A17" w:rsidRDefault="006B2304" w:rsidP="003B3A18">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sidR="009B4A17" w:rsidRPr="009B4A17">
        <w:rPr>
          <w:sz w:val="24"/>
          <w:szCs w:val="24"/>
        </w:rPr>
        <w:t xml:space="preserve">İmar Komisyonu </w:t>
      </w:r>
      <w:r w:rsidRPr="009B4A17">
        <w:rPr>
          <w:sz w:val="24"/>
          <w:szCs w:val="24"/>
        </w:rPr>
        <w:t xml:space="preserve">, </w:t>
      </w:r>
      <w:r w:rsidR="009B4A17" w:rsidRPr="009B4A17">
        <w:rPr>
          <w:sz w:val="24"/>
          <w:szCs w:val="24"/>
        </w:rPr>
        <w:t>Ekoloji Komisyonu</w:t>
      </w:r>
      <w:r w:rsidRPr="009B4A17">
        <w:rPr>
          <w:sz w:val="24"/>
          <w:szCs w:val="24"/>
        </w:rPr>
        <w:t xml:space="preserve">, </w:t>
      </w:r>
      <w:r w:rsidR="009B4A17" w:rsidRPr="009B4A17">
        <w:rPr>
          <w:sz w:val="24"/>
          <w:szCs w:val="24"/>
        </w:rPr>
        <w:t xml:space="preserve">Kültür Sanat ve </w:t>
      </w:r>
      <w:r w:rsidR="009B4A17" w:rsidRPr="009B4A17">
        <w:rPr>
          <w:sz w:val="24"/>
          <w:szCs w:val="24"/>
        </w:rPr>
        <w:tab/>
      </w:r>
      <w:r w:rsidR="009B4A17" w:rsidRPr="009B4A17">
        <w:rPr>
          <w:sz w:val="24"/>
          <w:szCs w:val="24"/>
        </w:rPr>
        <w:tab/>
      </w:r>
      <w:r w:rsidR="009B4A17" w:rsidRPr="009B4A17">
        <w:rPr>
          <w:sz w:val="24"/>
          <w:szCs w:val="24"/>
        </w:rPr>
        <w:tab/>
        <w:t>Turizm Komisyonu</w:t>
      </w:r>
      <w:r w:rsidR="009B4A17">
        <w:rPr>
          <w:b/>
          <w:sz w:val="24"/>
          <w:szCs w:val="24"/>
        </w:rPr>
        <w:t xml:space="preserve"> </w:t>
      </w:r>
    </w:p>
    <w:p w:rsidR="003B3A18" w:rsidRDefault="006B2304" w:rsidP="003B3A1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3B3A18">
        <w:rPr>
          <w:b/>
          <w:sz w:val="24"/>
          <w:szCs w:val="24"/>
        </w:rPr>
        <w:t xml:space="preserve">İmar Komisyonu: </w:t>
      </w:r>
      <w:r w:rsidR="003B3A18">
        <w:rPr>
          <w:sz w:val="24"/>
          <w:szCs w:val="24"/>
        </w:rPr>
        <w:t xml:space="preserve">Musa TAŞ(Kom. Başk), Hasan </w:t>
      </w:r>
      <w:r w:rsidR="003B3A18">
        <w:rPr>
          <w:sz w:val="24"/>
          <w:szCs w:val="24"/>
        </w:rPr>
        <w:tab/>
      </w:r>
      <w:r w:rsidR="003B3A18">
        <w:rPr>
          <w:sz w:val="24"/>
          <w:szCs w:val="24"/>
        </w:rPr>
        <w:tab/>
      </w:r>
      <w:r w:rsidR="003B3A18">
        <w:rPr>
          <w:sz w:val="24"/>
          <w:szCs w:val="24"/>
        </w:rPr>
        <w:tab/>
      </w:r>
      <w:r w:rsidR="003B3A18">
        <w:rPr>
          <w:sz w:val="24"/>
          <w:szCs w:val="24"/>
        </w:rPr>
        <w:tab/>
        <w:t xml:space="preserve">TOGAY(Kom.Başk. V.), Vahap DÜZOVA, Metin SOLUNOĞLU, </w:t>
      </w:r>
      <w:r w:rsidR="003B3A18">
        <w:rPr>
          <w:sz w:val="24"/>
          <w:szCs w:val="24"/>
        </w:rPr>
        <w:tab/>
      </w:r>
      <w:r w:rsidR="003B3A18">
        <w:rPr>
          <w:sz w:val="24"/>
          <w:szCs w:val="24"/>
        </w:rPr>
        <w:tab/>
        <w:t>Mehmet Ali AYDENİZ</w:t>
      </w:r>
    </w:p>
    <w:p w:rsidR="003B3A18" w:rsidRDefault="003B3A18" w:rsidP="003B3A1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Abuzer DÖNDAŞ(Kom.Başk.) Harun </w:t>
      </w:r>
      <w:r>
        <w:rPr>
          <w:sz w:val="24"/>
          <w:szCs w:val="24"/>
        </w:rPr>
        <w:tab/>
      </w:r>
      <w:r>
        <w:rPr>
          <w:sz w:val="24"/>
          <w:szCs w:val="24"/>
        </w:rPr>
        <w:tab/>
      </w:r>
      <w:r>
        <w:rPr>
          <w:sz w:val="24"/>
          <w:szCs w:val="24"/>
        </w:rPr>
        <w:tab/>
        <w:t xml:space="preserve">Gökalp(Kom. Başk. V.), Şenol IŞIK, Aziz VURAL, Fahrettin </w:t>
      </w:r>
      <w:r>
        <w:rPr>
          <w:sz w:val="24"/>
          <w:szCs w:val="24"/>
        </w:rPr>
        <w:tab/>
      </w:r>
      <w:r>
        <w:rPr>
          <w:sz w:val="24"/>
          <w:szCs w:val="24"/>
        </w:rPr>
        <w:tab/>
      </w:r>
      <w:r>
        <w:rPr>
          <w:sz w:val="24"/>
          <w:szCs w:val="24"/>
        </w:rPr>
        <w:tab/>
        <w:t>KILINÇ</w:t>
      </w:r>
      <w:r>
        <w:rPr>
          <w:sz w:val="24"/>
          <w:szCs w:val="24"/>
        </w:rPr>
        <w:tab/>
      </w:r>
    </w:p>
    <w:p w:rsidR="00A54C22" w:rsidRDefault="006B2304" w:rsidP="006B2304">
      <w:pPr>
        <w:tabs>
          <w:tab w:val="left" w:pos="3402"/>
          <w:tab w:val="left" w:pos="3686"/>
        </w:tabs>
        <w:spacing w:after="120" w:line="240" w:lineRule="auto"/>
        <w:jc w:val="both"/>
        <w:rPr>
          <w:sz w:val="24"/>
          <w:szCs w:val="24"/>
        </w:rPr>
      </w:pPr>
      <w:r>
        <w:rPr>
          <w:sz w:val="24"/>
          <w:szCs w:val="24"/>
        </w:rPr>
        <w:tab/>
      </w:r>
      <w:r>
        <w:rPr>
          <w:sz w:val="24"/>
          <w:szCs w:val="24"/>
        </w:rPr>
        <w:tab/>
      </w:r>
      <w:r w:rsidR="00A54C22">
        <w:rPr>
          <w:b/>
          <w:sz w:val="24"/>
          <w:szCs w:val="24"/>
        </w:rPr>
        <w:t xml:space="preserve">Kültür Sanat ve Turizm Komisyonu: </w:t>
      </w:r>
      <w:r w:rsidR="00A54C22">
        <w:rPr>
          <w:sz w:val="24"/>
          <w:szCs w:val="24"/>
        </w:rPr>
        <w:t xml:space="preserve">Abuzer </w:t>
      </w:r>
      <w:r w:rsidR="00A54C22">
        <w:rPr>
          <w:sz w:val="24"/>
          <w:szCs w:val="24"/>
        </w:rPr>
        <w:tab/>
      </w:r>
      <w:r w:rsidR="00A54C22">
        <w:rPr>
          <w:sz w:val="24"/>
          <w:szCs w:val="24"/>
        </w:rPr>
        <w:tab/>
      </w:r>
      <w:r w:rsidR="00A54C22">
        <w:rPr>
          <w:sz w:val="24"/>
          <w:szCs w:val="24"/>
        </w:rPr>
        <w:tab/>
      </w:r>
      <w:r w:rsidR="00A54C22">
        <w:rPr>
          <w:sz w:val="24"/>
          <w:szCs w:val="24"/>
        </w:rPr>
        <w:tab/>
        <w:t xml:space="preserve">DÖNDAŞ(Kom.Başk.) Hasan ÖZCAN(Kom. Başk. V.) </w:t>
      </w:r>
      <w:r w:rsidR="00A54C22">
        <w:rPr>
          <w:sz w:val="24"/>
          <w:szCs w:val="24"/>
        </w:rPr>
        <w:tab/>
      </w:r>
      <w:r w:rsidR="00A54C22">
        <w:rPr>
          <w:sz w:val="24"/>
          <w:szCs w:val="24"/>
        </w:rPr>
        <w:tab/>
      </w:r>
      <w:r w:rsidR="00A54C22">
        <w:rPr>
          <w:sz w:val="24"/>
          <w:szCs w:val="24"/>
        </w:rPr>
        <w:tab/>
        <w:t xml:space="preserve">Mehmet YEŞİL, Şenol IŞIK, Yusuf </w:t>
      </w:r>
      <w:r w:rsidR="00A54C22">
        <w:rPr>
          <w:sz w:val="24"/>
          <w:szCs w:val="24"/>
        </w:rPr>
        <w:tab/>
        <w:t>KAPLAN</w:t>
      </w:r>
    </w:p>
    <w:p w:rsidR="006B2304" w:rsidRDefault="006B2304" w:rsidP="006B2304">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22/01/2021</w:t>
      </w:r>
    </w:p>
    <w:p w:rsidR="006B2304" w:rsidRPr="006B2304" w:rsidRDefault="006B2304" w:rsidP="006B2304">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Pr="006B2304">
        <w:rPr>
          <w:rFonts w:ascii="Arial" w:hAnsi="Arial" w:cs="Arial"/>
        </w:rPr>
        <w:t>Belediye Meclisin 04/01/2021 tarih ve 12 sayılı ara kararı ile komisyonlarımıza ortak havale edilen; Belediyemiz sınırları içinde bulunan Çiftlikköy Mahallesi, Şakir Son Caddesi, 32137 Sokaktan başlayarak 3287 Sokak arasında kalan Şakir Son Caddesinin (sağlı -sollu olmak üzere) Belediyemiz İçkili Yer Bölgesine dahil edilmesi ile ilgili teklifin incelenmesi sonucunda; 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r>
        <w:rPr>
          <w:rFonts w:ascii="Arial" w:hAnsi="Arial" w:cs="Arial"/>
        </w:rPr>
        <w:t>.</w:t>
      </w:r>
    </w:p>
    <w:p w:rsidR="006B2304" w:rsidRPr="006B2304" w:rsidRDefault="006B2304" w:rsidP="006B2304">
      <w:pPr>
        <w:tabs>
          <w:tab w:val="left" w:pos="3402"/>
          <w:tab w:val="left" w:pos="3686"/>
        </w:tabs>
        <w:spacing w:after="120" w:line="240" w:lineRule="auto"/>
        <w:jc w:val="both"/>
        <w:rPr>
          <w:rFonts w:ascii="Arial" w:hAnsi="Arial" w:cs="Arial"/>
        </w:rPr>
      </w:pPr>
      <w:r w:rsidRPr="006B2304">
        <w:rPr>
          <w:rFonts w:ascii="Arial" w:hAnsi="Arial" w:cs="Arial"/>
        </w:rPr>
        <w:t>Söz konusu teklif ile İçkili Yer Bölgesine dahil edilmesi istenilen yer için Mülki İdare Amirine görüş sorulmuş olup, Yenişehir Kaymakamlığı İlçe Emniyet Müdürlüğünün 04/12/2020 tarih E-15711372-41475-(81380)-2020120416161507054 sayılı yazıları ile de söz konusu yerde yapılan araştırmada bahse geçen adresin civarında üniversite öğrencilerinin barınma ve yiyecek ihtiyacını karşıladığı yerlerin bulunduğu, cami ve sağlık merkezine yakın yerde bulunduğu görüldüğünden, Çiftlikköy Mahallesi, Şakir Son Caddesi, 32137 Sokaktan başlayarak 3287 Sokak arasında kalan Şakir Son Caddesinin (sağlı -sollu olmak üzere) içkili yerler krokisine dahil edilmesinin de genel güvenlik ve asayiş yönünden uygun olmadığı görüşü bildirilmiştir.</w:t>
      </w:r>
    </w:p>
    <w:p w:rsidR="00CC0FDD" w:rsidRDefault="006B2304" w:rsidP="00527746">
      <w:pPr>
        <w:tabs>
          <w:tab w:val="left" w:pos="3402"/>
          <w:tab w:val="left" w:pos="3686"/>
        </w:tabs>
        <w:spacing w:after="120" w:line="240" w:lineRule="auto"/>
        <w:jc w:val="both"/>
        <w:rPr>
          <w:rFonts w:ascii="Arial" w:hAnsi="Arial" w:cs="Arial"/>
          <w:sz w:val="24"/>
          <w:szCs w:val="24"/>
        </w:rPr>
      </w:pPr>
      <w:r w:rsidRPr="006B2304">
        <w:rPr>
          <w:rFonts w:ascii="Arial" w:hAnsi="Arial" w:cs="Arial"/>
        </w:rPr>
        <w:t>Yukarıda yapılan açıklamalar neticesinde; Mülki İdare Amirinin görüşü doğrultusunda teklif komisyonlarımız tarafından uygun görülmeyerek oy birliği ile reddedilmiştir.22/01/2021</w:t>
      </w:r>
    </w:p>
    <w:sectPr w:rsidR="00CC0FDD"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00A" w:rsidRDefault="0000300A" w:rsidP="00C30551">
      <w:pPr>
        <w:spacing w:after="0" w:line="240" w:lineRule="auto"/>
      </w:pPr>
      <w:r>
        <w:separator/>
      </w:r>
    </w:p>
  </w:endnote>
  <w:endnote w:type="continuationSeparator" w:id="1">
    <w:p w:rsidR="0000300A" w:rsidRDefault="0000300A"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00A" w:rsidRDefault="0000300A" w:rsidP="00C30551">
      <w:pPr>
        <w:spacing w:after="0" w:line="240" w:lineRule="auto"/>
      </w:pPr>
      <w:r>
        <w:separator/>
      </w:r>
    </w:p>
  </w:footnote>
  <w:footnote w:type="continuationSeparator" w:id="1">
    <w:p w:rsidR="0000300A" w:rsidRDefault="0000300A"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146E84">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88450"/>
    <o:shapelayout v:ext="edit">
      <o:idmap v:ext="edit" data="1"/>
    </o:shapelayout>
  </w:hdrShapeDefaults>
  <w:footnotePr>
    <w:footnote w:id="0"/>
    <w:footnote w:id="1"/>
  </w:footnotePr>
  <w:endnotePr>
    <w:endnote w:id="0"/>
    <w:endnote w:id="1"/>
  </w:endnotePr>
  <w:compat/>
  <w:rsids>
    <w:rsidRoot w:val="00C30551"/>
    <w:rsid w:val="00000DCF"/>
    <w:rsid w:val="00001647"/>
    <w:rsid w:val="0000300A"/>
    <w:rsid w:val="000040E7"/>
    <w:rsid w:val="000049EB"/>
    <w:rsid w:val="00005648"/>
    <w:rsid w:val="00014824"/>
    <w:rsid w:val="00015A15"/>
    <w:rsid w:val="000162F1"/>
    <w:rsid w:val="00016771"/>
    <w:rsid w:val="0001740F"/>
    <w:rsid w:val="00017EA9"/>
    <w:rsid w:val="00020557"/>
    <w:rsid w:val="00021FC2"/>
    <w:rsid w:val="00022185"/>
    <w:rsid w:val="00023259"/>
    <w:rsid w:val="000242D6"/>
    <w:rsid w:val="00024F71"/>
    <w:rsid w:val="00026EDA"/>
    <w:rsid w:val="000317BA"/>
    <w:rsid w:val="00031908"/>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76CA"/>
    <w:rsid w:val="000D16FD"/>
    <w:rsid w:val="000D2271"/>
    <w:rsid w:val="000D33EC"/>
    <w:rsid w:val="000D5BAE"/>
    <w:rsid w:val="000D6EEE"/>
    <w:rsid w:val="000E4987"/>
    <w:rsid w:val="000E5ED2"/>
    <w:rsid w:val="000E5F31"/>
    <w:rsid w:val="000E66FB"/>
    <w:rsid w:val="000F514D"/>
    <w:rsid w:val="000F58D0"/>
    <w:rsid w:val="00103CFB"/>
    <w:rsid w:val="00103F62"/>
    <w:rsid w:val="001058B0"/>
    <w:rsid w:val="00106F8C"/>
    <w:rsid w:val="001100FF"/>
    <w:rsid w:val="00114BBD"/>
    <w:rsid w:val="00114BFE"/>
    <w:rsid w:val="00116553"/>
    <w:rsid w:val="00116B01"/>
    <w:rsid w:val="00121259"/>
    <w:rsid w:val="00123702"/>
    <w:rsid w:val="00126C93"/>
    <w:rsid w:val="0013314A"/>
    <w:rsid w:val="00133A2A"/>
    <w:rsid w:val="00134711"/>
    <w:rsid w:val="00134BB8"/>
    <w:rsid w:val="00135B66"/>
    <w:rsid w:val="00135E3C"/>
    <w:rsid w:val="001409BB"/>
    <w:rsid w:val="00144F5C"/>
    <w:rsid w:val="00146CD3"/>
    <w:rsid w:val="00146E84"/>
    <w:rsid w:val="001504E5"/>
    <w:rsid w:val="0015051C"/>
    <w:rsid w:val="00150724"/>
    <w:rsid w:val="00151783"/>
    <w:rsid w:val="001520AE"/>
    <w:rsid w:val="00154DC2"/>
    <w:rsid w:val="0015512C"/>
    <w:rsid w:val="00156139"/>
    <w:rsid w:val="0015682E"/>
    <w:rsid w:val="00156CD4"/>
    <w:rsid w:val="001575D0"/>
    <w:rsid w:val="00160829"/>
    <w:rsid w:val="0016325A"/>
    <w:rsid w:val="00163470"/>
    <w:rsid w:val="00165357"/>
    <w:rsid w:val="00165C31"/>
    <w:rsid w:val="00171093"/>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E2C79"/>
    <w:rsid w:val="001E3324"/>
    <w:rsid w:val="001E6335"/>
    <w:rsid w:val="001E7568"/>
    <w:rsid w:val="001E7997"/>
    <w:rsid w:val="001F12D9"/>
    <w:rsid w:val="001F2722"/>
    <w:rsid w:val="001F2CE1"/>
    <w:rsid w:val="001F4E20"/>
    <w:rsid w:val="001F5EF9"/>
    <w:rsid w:val="001F6375"/>
    <w:rsid w:val="0020296B"/>
    <w:rsid w:val="00202EAA"/>
    <w:rsid w:val="0020793A"/>
    <w:rsid w:val="00210A90"/>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DB1"/>
    <w:rsid w:val="00262215"/>
    <w:rsid w:val="00263AAB"/>
    <w:rsid w:val="0027182C"/>
    <w:rsid w:val="00275EB6"/>
    <w:rsid w:val="00281C35"/>
    <w:rsid w:val="0028461F"/>
    <w:rsid w:val="0028537A"/>
    <w:rsid w:val="0029032F"/>
    <w:rsid w:val="002903B6"/>
    <w:rsid w:val="00290732"/>
    <w:rsid w:val="00291BA4"/>
    <w:rsid w:val="0029235C"/>
    <w:rsid w:val="00292370"/>
    <w:rsid w:val="00295807"/>
    <w:rsid w:val="002A08B5"/>
    <w:rsid w:val="002A1DBD"/>
    <w:rsid w:val="002A6BFC"/>
    <w:rsid w:val="002B2703"/>
    <w:rsid w:val="002B2B95"/>
    <w:rsid w:val="002B2F34"/>
    <w:rsid w:val="002B3692"/>
    <w:rsid w:val="002B4C05"/>
    <w:rsid w:val="002B7D40"/>
    <w:rsid w:val="002C0FC9"/>
    <w:rsid w:val="002C42B5"/>
    <w:rsid w:val="002C58C3"/>
    <w:rsid w:val="002C7BF8"/>
    <w:rsid w:val="002D107C"/>
    <w:rsid w:val="002D2B54"/>
    <w:rsid w:val="002D4EDD"/>
    <w:rsid w:val="002D4FBA"/>
    <w:rsid w:val="002D7925"/>
    <w:rsid w:val="002E1108"/>
    <w:rsid w:val="002E26BB"/>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5A08"/>
    <w:rsid w:val="003372AF"/>
    <w:rsid w:val="00337FBA"/>
    <w:rsid w:val="003405D5"/>
    <w:rsid w:val="0034241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97893"/>
    <w:rsid w:val="003A482F"/>
    <w:rsid w:val="003B048C"/>
    <w:rsid w:val="003B06AC"/>
    <w:rsid w:val="003B3A18"/>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3C1B"/>
    <w:rsid w:val="004257E3"/>
    <w:rsid w:val="004270DA"/>
    <w:rsid w:val="00427532"/>
    <w:rsid w:val="00430E72"/>
    <w:rsid w:val="00432935"/>
    <w:rsid w:val="00432A03"/>
    <w:rsid w:val="004378CD"/>
    <w:rsid w:val="00443B18"/>
    <w:rsid w:val="00453712"/>
    <w:rsid w:val="00456759"/>
    <w:rsid w:val="0046046C"/>
    <w:rsid w:val="004612F9"/>
    <w:rsid w:val="00470B3E"/>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22F3"/>
    <w:rsid w:val="004B5951"/>
    <w:rsid w:val="004B6EFC"/>
    <w:rsid w:val="004C45AC"/>
    <w:rsid w:val="004C49D9"/>
    <w:rsid w:val="004C61A0"/>
    <w:rsid w:val="004D046D"/>
    <w:rsid w:val="004D1BB8"/>
    <w:rsid w:val="004D73E4"/>
    <w:rsid w:val="004E2509"/>
    <w:rsid w:val="004E29D8"/>
    <w:rsid w:val="004E2DE3"/>
    <w:rsid w:val="004E538A"/>
    <w:rsid w:val="004E7881"/>
    <w:rsid w:val="004F02F1"/>
    <w:rsid w:val="004F072D"/>
    <w:rsid w:val="004F0F20"/>
    <w:rsid w:val="004F27B7"/>
    <w:rsid w:val="004F6B4D"/>
    <w:rsid w:val="004F6EDF"/>
    <w:rsid w:val="004F7FD3"/>
    <w:rsid w:val="00500DC3"/>
    <w:rsid w:val="00502C52"/>
    <w:rsid w:val="005050DE"/>
    <w:rsid w:val="00507B1C"/>
    <w:rsid w:val="00511D99"/>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2D01"/>
    <w:rsid w:val="005467FE"/>
    <w:rsid w:val="0054681D"/>
    <w:rsid w:val="00553D5F"/>
    <w:rsid w:val="00554782"/>
    <w:rsid w:val="005550A9"/>
    <w:rsid w:val="005578F4"/>
    <w:rsid w:val="00560508"/>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61F8"/>
    <w:rsid w:val="00592578"/>
    <w:rsid w:val="00596BD6"/>
    <w:rsid w:val="005978F6"/>
    <w:rsid w:val="005A0212"/>
    <w:rsid w:val="005A1E3F"/>
    <w:rsid w:val="005A2777"/>
    <w:rsid w:val="005A55FD"/>
    <w:rsid w:val="005B39EE"/>
    <w:rsid w:val="005B5E5F"/>
    <w:rsid w:val="005B708E"/>
    <w:rsid w:val="005C1457"/>
    <w:rsid w:val="005C28E5"/>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52D"/>
    <w:rsid w:val="00605EF6"/>
    <w:rsid w:val="0060603D"/>
    <w:rsid w:val="006100C7"/>
    <w:rsid w:val="00613B30"/>
    <w:rsid w:val="00613D57"/>
    <w:rsid w:val="00614056"/>
    <w:rsid w:val="00617F40"/>
    <w:rsid w:val="006218E5"/>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304"/>
    <w:rsid w:val="006B2766"/>
    <w:rsid w:val="006B523D"/>
    <w:rsid w:val="006B6085"/>
    <w:rsid w:val="006B64E5"/>
    <w:rsid w:val="006C047F"/>
    <w:rsid w:val="006C25CA"/>
    <w:rsid w:val="006C3F82"/>
    <w:rsid w:val="006C7750"/>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745B"/>
    <w:rsid w:val="007213EF"/>
    <w:rsid w:val="0072252B"/>
    <w:rsid w:val="00726551"/>
    <w:rsid w:val="00727DEF"/>
    <w:rsid w:val="0073310C"/>
    <w:rsid w:val="007339DB"/>
    <w:rsid w:val="00734DCE"/>
    <w:rsid w:val="00734E34"/>
    <w:rsid w:val="0073509C"/>
    <w:rsid w:val="007369E6"/>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2D28"/>
    <w:rsid w:val="007846AD"/>
    <w:rsid w:val="00786423"/>
    <w:rsid w:val="00791DA8"/>
    <w:rsid w:val="007938CE"/>
    <w:rsid w:val="00795020"/>
    <w:rsid w:val="007979F5"/>
    <w:rsid w:val="007A2FBE"/>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7158"/>
    <w:rsid w:val="00807DAC"/>
    <w:rsid w:val="00811397"/>
    <w:rsid w:val="0081742A"/>
    <w:rsid w:val="008210B2"/>
    <w:rsid w:val="00826600"/>
    <w:rsid w:val="00830860"/>
    <w:rsid w:val="00830C4B"/>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823CF"/>
    <w:rsid w:val="008852B8"/>
    <w:rsid w:val="008853DC"/>
    <w:rsid w:val="00885E91"/>
    <w:rsid w:val="00886FF7"/>
    <w:rsid w:val="008875D7"/>
    <w:rsid w:val="00887BA8"/>
    <w:rsid w:val="00890143"/>
    <w:rsid w:val="00891611"/>
    <w:rsid w:val="00893671"/>
    <w:rsid w:val="00895130"/>
    <w:rsid w:val="0089537E"/>
    <w:rsid w:val="008955D2"/>
    <w:rsid w:val="008967EB"/>
    <w:rsid w:val="00896E80"/>
    <w:rsid w:val="00897A4E"/>
    <w:rsid w:val="008A20E1"/>
    <w:rsid w:val="008A250F"/>
    <w:rsid w:val="008A2FB2"/>
    <w:rsid w:val="008A3938"/>
    <w:rsid w:val="008A3FBC"/>
    <w:rsid w:val="008A53BB"/>
    <w:rsid w:val="008A7225"/>
    <w:rsid w:val="008A7616"/>
    <w:rsid w:val="008B22E9"/>
    <w:rsid w:val="008B3A6A"/>
    <w:rsid w:val="008B469D"/>
    <w:rsid w:val="008B6066"/>
    <w:rsid w:val="008B7E7D"/>
    <w:rsid w:val="008C0B83"/>
    <w:rsid w:val="008C0ECB"/>
    <w:rsid w:val="008C3D59"/>
    <w:rsid w:val="008C408B"/>
    <w:rsid w:val="008C5E84"/>
    <w:rsid w:val="008C7591"/>
    <w:rsid w:val="008D2DB0"/>
    <w:rsid w:val="008D5ACB"/>
    <w:rsid w:val="008D6A7A"/>
    <w:rsid w:val="008D766C"/>
    <w:rsid w:val="008E57EA"/>
    <w:rsid w:val="008F2F7C"/>
    <w:rsid w:val="008F3336"/>
    <w:rsid w:val="008F4D96"/>
    <w:rsid w:val="008F6803"/>
    <w:rsid w:val="00901D49"/>
    <w:rsid w:val="009026AA"/>
    <w:rsid w:val="00910CBD"/>
    <w:rsid w:val="00913D56"/>
    <w:rsid w:val="00914E35"/>
    <w:rsid w:val="00914F45"/>
    <w:rsid w:val="00915405"/>
    <w:rsid w:val="00916760"/>
    <w:rsid w:val="00920A3B"/>
    <w:rsid w:val="00920BC7"/>
    <w:rsid w:val="00921346"/>
    <w:rsid w:val="00922435"/>
    <w:rsid w:val="00926031"/>
    <w:rsid w:val="00930386"/>
    <w:rsid w:val="00931B4A"/>
    <w:rsid w:val="0094308C"/>
    <w:rsid w:val="00943ADB"/>
    <w:rsid w:val="00943F61"/>
    <w:rsid w:val="00944688"/>
    <w:rsid w:val="00946DB8"/>
    <w:rsid w:val="00951D0C"/>
    <w:rsid w:val="00956AFF"/>
    <w:rsid w:val="00962227"/>
    <w:rsid w:val="0096462A"/>
    <w:rsid w:val="00964F62"/>
    <w:rsid w:val="00971241"/>
    <w:rsid w:val="00972F6C"/>
    <w:rsid w:val="00974610"/>
    <w:rsid w:val="009824F3"/>
    <w:rsid w:val="009856A1"/>
    <w:rsid w:val="0098677E"/>
    <w:rsid w:val="00993D4C"/>
    <w:rsid w:val="00995A68"/>
    <w:rsid w:val="00995AD8"/>
    <w:rsid w:val="00996CCB"/>
    <w:rsid w:val="009975E7"/>
    <w:rsid w:val="009A2C4D"/>
    <w:rsid w:val="009A5114"/>
    <w:rsid w:val="009B11A4"/>
    <w:rsid w:val="009B4A17"/>
    <w:rsid w:val="009B7A0E"/>
    <w:rsid w:val="009C10F3"/>
    <w:rsid w:val="009C17FB"/>
    <w:rsid w:val="009C475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9F8"/>
    <w:rsid w:val="00A22801"/>
    <w:rsid w:val="00A23BA6"/>
    <w:rsid w:val="00A25BEF"/>
    <w:rsid w:val="00A30692"/>
    <w:rsid w:val="00A31020"/>
    <w:rsid w:val="00A32663"/>
    <w:rsid w:val="00A33318"/>
    <w:rsid w:val="00A37C7D"/>
    <w:rsid w:val="00A41F3D"/>
    <w:rsid w:val="00A42BD4"/>
    <w:rsid w:val="00A4433B"/>
    <w:rsid w:val="00A44D40"/>
    <w:rsid w:val="00A54C22"/>
    <w:rsid w:val="00A562AB"/>
    <w:rsid w:val="00A57899"/>
    <w:rsid w:val="00A605EB"/>
    <w:rsid w:val="00A612AA"/>
    <w:rsid w:val="00A63B8E"/>
    <w:rsid w:val="00A641A3"/>
    <w:rsid w:val="00A7011E"/>
    <w:rsid w:val="00A70EE2"/>
    <w:rsid w:val="00A716E0"/>
    <w:rsid w:val="00A72499"/>
    <w:rsid w:val="00A72EB8"/>
    <w:rsid w:val="00A73F6C"/>
    <w:rsid w:val="00A7716F"/>
    <w:rsid w:val="00A81821"/>
    <w:rsid w:val="00A822FA"/>
    <w:rsid w:val="00A84C3A"/>
    <w:rsid w:val="00A8715F"/>
    <w:rsid w:val="00A905C4"/>
    <w:rsid w:val="00A909C8"/>
    <w:rsid w:val="00A941EF"/>
    <w:rsid w:val="00A95FB0"/>
    <w:rsid w:val="00AA0D0C"/>
    <w:rsid w:val="00AA1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B01408"/>
    <w:rsid w:val="00B04D49"/>
    <w:rsid w:val="00B05142"/>
    <w:rsid w:val="00B0627A"/>
    <w:rsid w:val="00B07AB3"/>
    <w:rsid w:val="00B121F3"/>
    <w:rsid w:val="00B13D61"/>
    <w:rsid w:val="00B14EBB"/>
    <w:rsid w:val="00B15F6C"/>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D7"/>
    <w:rsid w:val="00B506EF"/>
    <w:rsid w:val="00B51F5F"/>
    <w:rsid w:val="00B523A1"/>
    <w:rsid w:val="00B52711"/>
    <w:rsid w:val="00B52795"/>
    <w:rsid w:val="00B52F23"/>
    <w:rsid w:val="00B53979"/>
    <w:rsid w:val="00B56ABE"/>
    <w:rsid w:val="00B636C0"/>
    <w:rsid w:val="00B63A5D"/>
    <w:rsid w:val="00B65045"/>
    <w:rsid w:val="00B65681"/>
    <w:rsid w:val="00B65BBB"/>
    <w:rsid w:val="00B71338"/>
    <w:rsid w:val="00B739F0"/>
    <w:rsid w:val="00B745FA"/>
    <w:rsid w:val="00B76586"/>
    <w:rsid w:val="00B820E2"/>
    <w:rsid w:val="00B837C8"/>
    <w:rsid w:val="00B83AB9"/>
    <w:rsid w:val="00B84529"/>
    <w:rsid w:val="00B859BF"/>
    <w:rsid w:val="00B87614"/>
    <w:rsid w:val="00B902B2"/>
    <w:rsid w:val="00B90A7A"/>
    <w:rsid w:val="00B90DD1"/>
    <w:rsid w:val="00B90F9D"/>
    <w:rsid w:val="00B941B4"/>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5241"/>
    <w:rsid w:val="00BE00EB"/>
    <w:rsid w:val="00BE3FDF"/>
    <w:rsid w:val="00BE47DC"/>
    <w:rsid w:val="00BE5004"/>
    <w:rsid w:val="00BE7992"/>
    <w:rsid w:val="00BF4005"/>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3770B"/>
    <w:rsid w:val="00C40F0B"/>
    <w:rsid w:val="00C41679"/>
    <w:rsid w:val="00C41941"/>
    <w:rsid w:val="00C4353D"/>
    <w:rsid w:val="00C43E29"/>
    <w:rsid w:val="00C47C7C"/>
    <w:rsid w:val="00C54E69"/>
    <w:rsid w:val="00C568C6"/>
    <w:rsid w:val="00C56F62"/>
    <w:rsid w:val="00C604A0"/>
    <w:rsid w:val="00C611C3"/>
    <w:rsid w:val="00C61814"/>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30B5"/>
    <w:rsid w:val="00CA537C"/>
    <w:rsid w:val="00CA6C5D"/>
    <w:rsid w:val="00CA73CE"/>
    <w:rsid w:val="00CB5A8F"/>
    <w:rsid w:val="00CB6AFD"/>
    <w:rsid w:val="00CC0FDD"/>
    <w:rsid w:val="00CC4034"/>
    <w:rsid w:val="00CC43DF"/>
    <w:rsid w:val="00CC6702"/>
    <w:rsid w:val="00CD0C0C"/>
    <w:rsid w:val="00CD2DA6"/>
    <w:rsid w:val="00CD7643"/>
    <w:rsid w:val="00CE3D77"/>
    <w:rsid w:val="00CE6F42"/>
    <w:rsid w:val="00CF07AD"/>
    <w:rsid w:val="00D00A6F"/>
    <w:rsid w:val="00D02B64"/>
    <w:rsid w:val="00D0501C"/>
    <w:rsid w:val="00D05259"/>
    <w:rsid w:val="00D13F09"/>
    <w:rsid w:val="00D154F5"/>
    <w:rsid w:val="00D16CE5"/>
    <w:rsid w:val="00D21823"/>
    <w:rsid w:val="00D21DB8"/>
    <w:rsid w:val="00D2267E"/>
    <w:rsid w:val="00D31AD0"/>
    <w:rsid w:val="00D3688D"/>
    <w:rsid w:val="00D36B08"/>
    <w:rsid w:val="00D36F0B"/>
    <w:rsid w:val="00D37370"/>
    <w:rsid w:val="00D42053"/>
    <w:rsid w:val="00D425AC"/>
    <w:rsid w:val="00D46499"/>
    <w:rsid w:val="00D506A4"/>
    <w:rsid w:val="00D53E2B"/>
    <w:rsid w:val="00D55B21"/>
    <w:rsid w:val="00D57195"/>
    <w:rsid w:val="00D61903"/>
    <w:rsid w:val="00D6214E"/>
    <w:rsid w:val="00D63EBB"/>
    <w:rsid w:val="00D65C81"/>
    <w:rsid w:val="00D67787"/>
    <w:rsid w:val="00D703FC"/>
    <w:rsid w:val="00D71176"/>
    <w:rsid w:val="00D72641"/>
    <w:rsid w:val="00D736DF"/>
    <w:rsid w:val="00D86BB7"/>
    <w:rsid w:val="00D90C16"/>
    <w:rsid w:val="00D90E1F"/>
    <w:rsid w:val="00D96BB1"/>
    <w:rsid w:val="00DA21C1"/>
    <w:rsid w:val="00DA797F"/>
    <w:rsid w:val="00DA7E13"/>
    <w:rsid w:val="00DB48BB"/>
    <w:rsid w:val="00DB4F3D"/>
    <w:rsid w:val="00DB7C5F"/>
    <w:rsid w:val="00DC005E"/>
    <w:rsid w:val="00DC0D53"/>
    <w:rsid w:val="00DC10C3"/>
    <w:rsid w:val="00DC3DC0"/>
    <w:rsid w:val="00DD03C8"/>
    <w:rsid w:val="00DD0734"/>
    <w:rsid w:val="00DD0D64"/>
    <w:rsid w:val="00DD3DAC"/>
    <w:rsid w:val="00DD455C"/>
    <w:rsid w:val="00DE19C4"/>
    <w:rsid w:val="00DE1A0D"/>
    <w:rsid w:val="00DE2131"/>
    <w:rsid w:val="00DE2B12"/>
    <w:rsid w:val="00DE4F9F"/>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280D"/>
    <w:rsid w:val="00E34F3B"/>
    <w:rsid w:val="00E35DC2"/>
    <w:rsid w:val="00E366A5"/>
    <w:rsid w:val="00E41E92"/>
    <w:rsid w:val="00E42AC3"/>
    <w:rsid w:val="00E44325"/>
    <w:rsid w:val="00E44E6D"/>
    <w:rsid w:val="00E45833"/>
    <w:rsid w:val="00E46DF5"/>
    <w:rsid w:val="00E47B5E"/>
    <w:rsid w:val="00E5051F"/>
    <w:rsid w:val="00E5311D"/>
    <w:rsid w:val="00E53935"/>
    <w:rsid w:val="00E5653A"/>
    <w:rsid w:val="00E60B97"/>
    <w:rsid w:val="00E61E06"/>
    <w:rsid w:val="00E6450E"/>
    <w:rsid w:val="00E6709F"/>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C8B"/>
    <w:rsid w:val="00EB62CE"/>
    <w:rsid w:val="00EC11D8"/>
    <w:rsid w:val="00EC1352"/>
    <w:rsid w:val="00EC5707"/>
    <w:rsid w:val="00EC75E3"/>
    <w:rsid w:val="00ED3947"/>
    <w:rsid w:val="00ED7578"/>
    <w:rsid w:val="00EE1324"/>
    <w:rsid w:val="00EE2338"/>
    <w:rsid w:val="00EE27AD"/>
    <w:rsid w:val="00EE3CA8"/>
    <w:rsid w:val="00EE4069"/>
    <w:rsid w:val="00EE4222"/>
    <w:rsid w:val="00EF568E"/>
    <w:rsid w:val="00EF6D87"/>
    <w:rsid w:val="00F01884"/>
    <w:rsid w:val="00F0189E"/>
    <w:rsid w:val="00F036E1"/>
    <w:rsid w:val="00F07266"/>
    <w:rsid w:val="00F1110F"/>
    <w:rsid w:val="00F17C0A"/>
    <w:rsid w:val="00F2008B"/>
    <w:rsid w:val="00F2273A"/>
    <w:rsid w:val="00F2442D"/>
    <w:rsid w:val="00F249F8"/>
    <w:rsid w:val="00F26FF5"/>
    <w:rsid w:val="00F278C3"/>
    <w:rsid w:val="00F321CF"/>
    <w:rsid w:val="00F329F7"/>
    <w:rsid w:val="00F336DC"/>
    <w:rsid w:val="00F34807"/>
    <w:rsid w:val="00F37526"/>
    <w:rsid w:val="00F3792C"/>
    <w:rsid w:val="00F37AAA"/>
    <w:rsid w:val="00F37AAF"/>
    <w:rsid w:val="00F45AEB"/>
    <w:rsid w:val="00F46A35"/>
    <w:rsid w:val="00F47782"/>
    <w:rsid w:val="00F54E14"/>
    <w:rsid w:val="00F54F84"/>
    <w:rsid w:val="00F55813"/>
    <w:rsid w:val="00F6003D"/>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A0556"/>
    <w:rsid w:val="00FA1D02"/>
    <w:rsid w:val="00FA2BAF"/>
    <w:rsid w:val="00FA3578"/>
    <w:rsid w:val="00FA36C4"/>
    <w:rsid w:val="00FA36DB"/>
    <w:rsid w:val="00FA4C79"/>
    <w:rsid w:val="00FA4E69"/>
    <w:rsid w:val="00FA5441"/>
    <w:rsid w:val="00FA6E89"/>
    <w:rsid w:val="00FB0E81"/>
    <w:rsid w:val="00FB259B"/>
    <w:rsid w:val="00FB2C29"/>
    <w:rsid w:val="00FB3D68"/>
    <w:rsid w:val="00FC2508"/>
    <w:rsid w:val="00FC4311"/>
    <w:rsid w:val="00FC737B"/>
    <w:rsid w:val="00FD1C05"/>
    <w:rsid w:val="00FD22C5"/>
    <w:rsid w:val="00FE0371"/>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88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TotalTime>
  <Pages>1</Pages>
  <Words>1339</Words>
  <Characters>7638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630</cp:revision>
  <cp:lastPrinted>2018-12-28T07:32:00Z</cp:lastPrinted>
  <dcterms:created xsi:type="dcterms:W3CDTF">2018-12-28T06:43:00Z</dcterms:created>
  <dcterms:modified xsi:type="dcterms:W3CDTF">2021-05-18T15:28:00Z</dcterms:modified>
</cp:coreProperties>
</file>