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E6BAC" w:rsidRDefault="00412252" w:rsidP="000E6BAC">
            <w:pPr>
              <w:ind w:firstLine="743"/>
              <w:rPr>
                <w:rFonts w:ascii="Arial" w:hAnsi="Arial" w:cs="Arial"/>
                <w:sz w:val="24"/>
              </w:rPr>
            </w:pPr>
            <w:r>
              <w:rPr>
                <w:rFonts w:ascii="Arial" w:hAnsi="Arial" w:cs="Arial"/>
                <w:sz w:val="24"/>
              </w:rPr>
              <w:t>Park ve Bahçeler Müdürlüğünün 28/05/2021 tarih ve E-80868971-105.02-11683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E6BAC" w:rsidRDefault="000E6BAC">
            <w:pPr>
              <w:jc w:val="center"/>
              <w:rPr>
                <w:b/>
                <w:sz w:val="24"/>
                <w:u w:val="single"/>
              </w:rPr>
            </w:pPr>
          </w:p>
          <w:p w:rsidR="000E6BAC" w:rsidRDefault="000E6BAC">
            <w:pPr>
              <w:jc w:val="center"/>
              <w:rPr>
                <w:b/>
                <w:sz w:val="24"/>
                <w:u w:val="single"/>
              </w:rPr>
            </w:pPr>
          </w:p>
          <w:p w:rsidR="000E6BAC" w:rsidRDefault="000E6BAC">
            <w:pPr>
              <w:jc w:val="center"/>
              <w:rPr>
                <w:b/>
                <w:sz w:val="24"/>
                <w:u w:val="single"/>
              </w:rPr>
            </w:pPr>
          </w:p>
          <w:p w:rsidR="008254E6" w:rsidRDefault="000E6BAC" w:rsidP="000E6BAC">
            <w:pPr>
              <w:ind w:firstLine="601"/>
              <w:jc w:val="both"/>
              <w:rPr>
                <w:rFonts w:ascii="Arial" w:hAnsi="Arial" w:cs="Arial"/>
                <w:sz w:val="24"/>
                <w:szCs w:val="24"/>
              </w:rPr>
            </w:pPr>
            <w:r w:rsidRPr="000E6BAC">
              <w:rPr>
                <w:rFonts w:ascii="Arial" w:hAnsi="Arial" w:cs="Arial"/>
                <w:sz w:val="24"/>
                <w:szCs w:val="24"/>
              </w:rPr>
              <w:t>Yenişehir Kaymakamlığı</w:t>
            </w:r>
            <w:r>
              <w:rPr>
                <w:rFonts w:ascii="Arial" w:hAnsi="Arial" w:cs="Arial"/>
                <w:sz w:val="24"/>
                <w:szCs w:val="24"/>
              </w:rPr>
              <w:t xml:space="preserve"> İlçe Tarım ve Orman Müdürlüğü’nün 06.05.2021 tarih ve E-96634202-100-1401023 sayılı yazıları gereği;</w:t>
            </w:r>
            <w:r w:rsidRPr="000E6BAC">
              <w:rPr>
                <w:rFonts w:ascii="Arial" w:hAnsi="Arial" w:cs="Arial"/>
                <w:sz w:val="24"/>
                <w:szCs w:val="24"/>
              </w:rPr>
              <w:t xml:space="preserve">  Bitkisel Üretim Genel Müdürlüğü tarafından onaylanan Değirmençay'da safran yetiştiriciliği isimli projenin Yenişehir İlçe Tarım ve Orman Müdürlüğü tarafından uygulanmaya başlandığı belirtilmiştir. Projenin %75'lik  kısmı olan 75.000 TL Bitkisel Üretim Genel Müdürlüğü tarafından finanse edilmekte olup, %25'lik kısmı olan 25.000 TL'lik kısmı Mersin Yenişehir Belediyesi tarafından finanse edileceğinin planlandığı ifade edilmiştir. Ortak Proje kapsamında talep edilen 25.000 TL'nin Yenişehir Belediyesi tarafından 5393 Sayılı Belediye Kanununun 75. madde a fıkrası gereğince finanse edilmesi </w:t>
            </w:r>
            <w:r>
              <w:rPr>
                <w:rFonts w:ascii="Arial" w:hAnsi="Arial" w:cs="Arial"/>
                <w:sz w:val="24"/>
                <w:szCs w:val="24"/>
              </w:rPr>
              <w:t xml:space="preserve">ile ilgili teklifin </w:t>
            </w:r>
            <w:r w:rsidR="002465A1">
              <w:rPr>
                <w:rFonts w:ascii="Arial" w:hAnsi="Arial" w:cs="Arial"/>
                <w:sz w:val="24"/>
                <w:szCs w:val="24"/>
              </w:rPr>
              <w:t>Plan ve Bütçe Komisyonu, Ekoloji Komisyonu ile Gıda Tarım ve Sağlık Komisyonuna ortak</w:t>
            </w:r>
            <w:r>
              <w:rPr>
                <w:rFonts w:ascii="Arial" w:hAnsi="Arial" w:cs="Arial"/>
                <w:sz w:val="24"/>
                <w:szCs w:val="24"/>
              </w:rPr>
              <w:t xml:space="preserve"> havale edilmesinin kabulüne oy birliği ile karar verildi.</w:t>
            </w:r>
          </w:p>
          <w:p w:rsidR="000E6BAC" w:rsidRDefault="000E6BAC" w:rsidP="000E6BAC">
            <w:pPr>
              <w:ind w:firstLine="601"/>
              <w:jc w:val="both"/>
              <w:rPr>
                <w:rFonts w:ascii="Arial" w:hAnsi="Arial" w:cs="Arial"/>
                <w:sz w:val="24"/>
                <w:szCs w:val="24"/>
              </w:rPr>
            </w:pPr>
          </w:p>
          <w:p w:rsidR="000E6BAC" w:rsidRDefault="000E6BAC" w:rsidP="000E6BAC">
            <w:pPr>
              <w:ind w:firstLine="601"/>
              <w:jc w:val="both"/>
              <w:rPr>
                <w:rFonts w:ascii="Arial" w:hAnsi="Arial" w:cs="Arial"/>
                <w:sz w:val="24"/>
                <w:szCs w:val="24"/>
              </w:rPr>
            </w:pPr>
          </w:p>
          <w:p w:rsidR="000E6BAC" w:rsidRPr="000E6BAC" w:rsidRDefault="000E6BAC" w:rsidP="000E6BAC">
            <w:pPr>
              <w:ind w:firstLine="601"/>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B2E26">
        <w:trPr>
          <w:cantSplit/>
          <w:trHeight w:hRule="exact" w:val="1200"/>
        </w:trPr>
        <w:tc>
          <w:tcPr>
            <w:tcW w:w="3402" w:type="dxa"/>
            <w:tcBorders>
              <w:top w:val="nil"/>
              <w:left w:val="nil"/>
              <w:bottom w:val="nil"/>
              <w:right w:val="nil"/>
            </w:tcBorders>
          </w:tcPr>
          <w:p w:rsidR="009B2E26" w:rsidRDefault="009B2E26">
            <w:pPr>
              <w:pStyle w:val="Balk1"/>
              <w:rPr>
                <w:rFonts w:eastAsiaTheme="minorEastAsia"/>
              </w:rPr>
            </w:pPr>
            <w:r>
              <w:rPr>
                <w:rFonts w:eastAsiaTheme="minorEastAsia"/>
              </w:rPr>
              <w:t>MECLİS BAŞKANI</w:t>
            </w:r>
          </w:p>
          <w:p w:rsidR="009B2E26" w:rsidRDefault="009B2E2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B2E26" w:rsidRDefault="009B2E26">
            <w:pPr>
              <w:pStyle w:val="Balk1"/>
              <w:rPr>
                <w:rFonts w:eastAsiaTheme="minorEastAsia"/>
              </w:rPr>
            </w:pPr>
            <w:r>
              <w:rPr>
                <w:rFonts w:eastAsiaTheme="minorEastAsia"/>
              </w:rPr>
              <w:t>KATİP</w:t>
            </w:r>
          </w:p>
          <w:p w:rsidR="009B2E26" w:rsidRDefault="009B2E2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B2E26" w:rsidRDefault="009B2E26">
            <w:pPr>
              <w:pStyle w:val="Balk1"/>
              <w:rPr>
                <w:rFonts w:eastAsiaTheme="minorEastAsia"/>
              </w:rPr>
            </w:pPr>
            <w:r>
              <w:rPr>
                <w:rFonts w:eastAsiaTheme="minorEastAsia"/>
              </w:rPr>
              <w:t>KATİP</w:t>
            </w:r>
          </w:p>
          <w:p w:rsidR="009B2E26" w:rsidRDefault="009B2E26">
            <w:pPr>
              <w:pStyle w:val="Balk1"/>
              <w:rPr>
                <w:rFonts w:eastAsiaTheme="minorEastAsia"/>
              </w:rPr>
            </w:pPr>
            <w:r>
              <w:rPr>
                <w:rFonts w:eastAsiaTheme="minorEastAsia"/>
              </w:rPr>
              <w:t>Harun GÖKALP</w:t>
            </w:r>
          </w:p>
        </w:tc>
      </w:tr>
    </w:tbl>
    <w:p w:rsidR="008254E6" w:rsidRDefault="008254E6"/>
    <w:sectPr w:rsidR="008254E6" w:rsidSect="00BD0A1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FAA" w:rsidRDefault="00444FAA">
      <w:r>
        <w:separator/>
      </w:r>
    </w:p>
  </w:endnote>
  <w:endnote w:type="continuationSeparator" w:id="1">
    <w:p w:rsidR="00444FAA" w:rsidRDefault="00444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FAA" w:rsidRDefault="00444FAA">
      <w:r>
        <w:separator/>
      </w:r>
    </w:p>
  </w:footnote>
  <w:footnote w:type="continuationSeparator" w:id="1">
    <w:p w:rsidR="00444FAA" w:rsidRDefault="00444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12252">
          <w:pPr>
            <w:pStyle w:val="Balk2"/>
            <w:jc w:val="left"/>
          </w:pPr>
          <w:r>
            <w:t>97</w:t>
          </w:r>
        </w:p>
      </w:tc>
      <w:tc>
        <w:tcPr>
          <w:tcW w:w="4404" w:type="dxa"/>
          <w:tcBorders>
            <w:top w:val="nil"/>
            <w:left w:val="nil"/>
            <w:bottom w:val="nil"/>
            <w:right w:val="nil"/>
          </w:tcBorders>
        </w:tcPr>
        <w:p w:rsidR="008254E6" w:rsidRDefault="008254E6">
          <w:pPr>
            <w:pStyle w:val="Balk2"/>
            <w:rPr>
              <w:b/>
            </w:rPr>
          </w:pPr>
          <w:r>
            <w:rPr>
              <w:b/>
            </w:rPr>
            <w:t>MERSİN</w:t>
          </w:r>
        </w:p>
      </w:tc>
    </w:tr>
    <w:tr w:rsidR="000E6BAC">
      <w:trPr>
        <w:cantSplit/>
      </w:trPr>
      <w:tc>
        <w:tcPr>
          <w:tcW w:w="942" w:type="dxa"/>
          <w:tcBorders>
            <w:top w:val="nil"/>
            <w:left w:val="nil"/>
            <w:bottom w:val="nil"/>
            <w:right w:val="nil"/>
          </w:tcBorders>
        </w:tcPr>
        <w:p w:rsidR="000E6BAC" w:rsidRDefault="000E6BAC">
          <w:pPr>
            <w:rPr>
              <w:b/>
              <w:sz w:val="24"/>
            </w:rPr>
          </w:pPr>
        </w:p>
      </w:tc>
      <w:tc>
        <w:tcPr>
          <w:tcW w:w="4860" w:type="dxa"/>
          <w:tcBorders>
            <w:top w:val="nil"/>
            <w:left w:val="nil"/>
            <w:bottom w:val="nil"/>
            <w:right w:val="nil"/>
          </w:tcBorders>
        </w:tcPr>
        <w:p w:rsidR="000E6BAC" w:rsidRDefault="000E6BAC">
          <w:pPr>
            <w:pStyle w:val="Balk2"/>
            <w:jc w:val="left"/>
          </w:pPr>
        </w:p>
      </w:tc>
      <w:tc>
        <w:tcPr>
          <w:tcW w:w="4404" w:type="dxa"/>
          <w:tcBorders>
            <w:top w:val="nil"/>
            <w:left w:val="nil"/>
            <w:bottom w:val="nil"/>
            <w:right w:val="nil"/>
          </w:tcBorders>
        </w:tcPr>
        <w:p w:rsidR="000E6BAC" w:rsidRDefault="00412252">
          <w:pPr>
            <w:pStyle w:val="Balk2"/>
            <w:rPr>
              <w:b/>
            </w:rPr>
          </w:pPr>
          <w:r>
            <w:rPr>
              <w:b/>
            </w:rPr>
            <w:t>01/06/2021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6BAC"/>
    <w:rsid w:val="002416D3"/>
    <w:rsid w:val="002465A1"/>
    <w:rsid w:val="003065A7"/>
    <w:rsid w:val="00364AB7"/>
    <w:rsid w:val="00412252"/>
    <w:rsid w:val="00444FAA"/>
    <w:rsid w:val="00481B3D"/>
    <w:rsid w:val="00534478"/>
    <w:rsid w:val="00575CE8"/>
    <w:rsid w:val="006C7E55"/>
    <w:rsid w:val="008254E6"/>
    <w:rsid w:val="008517C2"/>
    <w:rsid w:val="009B2E26"/>
    <w:rsid w:val="00AA7D44"/>
    <w:rsid w:val="00BD0A1F"/>
    <w:rsid w:val="00C63B2B"/>
    <w:rsid w:val="00C71F48"/>
    <w:rsid w:val="00D07063"/>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A1F"/>
  </w:style>
  <w:style w:type="paragraph" w:styleId="Balk1">
    <w:name w:val="heading 1"/>
    <w:basedOn w:val="Normal"/>
    <w:next w:val="Normal"/>
    <w:link w:val="Balk1Char"/>
    <w:qFormat/>
    <w:rsid w:val="00BD0A1F"/>
    <w:pPr>
      <w:keepNext/>
      <w:jc w:val="center"/>
      <w:outlineLvl w:val="0"/>
    </w:pPr>
    <w:rPr>
      <w:b/>
      <w:sz w:val="24"/>
    </w:rPr>
  </w:style>
  <w:style w:type="paragraph" w:styleId="Balk2">
    <w:name w:val="heading 2"/>
    <w:basedOn w:val="Normal"/>
    <w:next w:val="Normal"/>
    <w:qFormat/>
    <w:rsid w:val="00BD0A1F"/>
    <w:pPr>
      <w:keepNext/>
      <w:jc w:val="right"/>
      <w:outlineLvl w:val="1"/>
    </w:pPr>
    <w:rPr>
      <w:sz w:val="24"/>
    </w:rPr>
  </w:style>
  <w:style w:type="paragraph" w:styleId="Balk3">
    <w:name w:val="heading 3"/>
    <w:basedOn w:val="Normal"/>
    <w:next w:val="Normal"/>
    <w:qFormat/>
    <w:rsid w:val="00BD0A1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D0A1F"/>
    <w:pPr>
      <w:tabs>
        <w:tab w:val="center" w:pos="4536"/>
        <w:tab w:val="right" w:pos="9072"/>
      </w:tabs>
    </w:pPr>
  </w:style>
  <w:style w:type="paragraph" w:styleId="Altbilgi">
    <w:name w:val="footer"/>
    <w:basedOn w:val="Normal"/>
    <w:rsid w:val="00BD0A1F"/>
    <w:pPr>
      <w:tabs>
        <w:tab w:val="center" w:pos="4536"/>
        <w:tab w:val="right" w:pos="9072"/>
      </w:tabs>
    </w:pPr>
  </w:style>
  <w:style w:type="character" w:customStyle="1" w:styleId="Balk1Char">
    <w:name w:val="Başlık 1 Char"/>
    <w:basedOn w:val="VarsaylanParagrafYazTipi"/>
    <w:link w:val="Balk1"/>
    <w:rsid w:val="009B2E26"/>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2021-06-02T14:17:00Z</cp:lastPrinted>
  <dcterms:created xsi:type="dcterms:W3CDTF">2021-06-08T08:48:00Z</dcterms:created>
  <dcterms:modified xsi:type="dcterms:W3CDTF">2021-06-08T08:57:00Z</dcterms:modified>
</cp:coreProperties>
</file>