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B13BFE" w:rsidP="001405D3">
            <w:pPr>
              <w:ind w:firstLine="601"/>
              <w:jc w:val="both"/>
              <w:rPr>
                <w:sz w:val="24"/>
              </w:rPr>
            </w:pPr>
            <w:r>
              <w:rPr>
                <w:rFonts w:ascii="Arial" w:hAnsi="Arial" w:cs="Arial"/>
                <w:sz w:val="24"/>
              </w:rPr>
              <w:t>Belediye Meclisinin 02/08/2021 tarih ve 139 sayılı ara kararı ile İmar Komisyonu, Ekoloji Komisyonu ile Proje Geliştirme Avrupa Birliği ve Dış İlişkiler Komisyonuna ortak havale edilen Yenişehir İlçe sınırları içinde merkez ve kırsal mahallelerde bulunan mesken ve işyerlerinin olası bir yangın ve afet olması halinde can ve mal kaybını önlemek amacıyla önlem alınması ile ilgili teklife ait 31/08/2021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93DF9" w:rsidRDefault="00193DF9" w:rsidP="00193DF9">
            <w:pPr>
              <w:ind w:firstLine="601"/>
              <w:jc w:val="both"/>
              <w:rPr>
                <w:rFonts w:ascii="Arial" w:hAnsi="Arial" w:cs="Arial"/>
                <w:sz w:val="24"/>
              </w:rPr>
            </w:pPr>
          </w:p>
          <w:p w:rsidR="00717740" w:rsidRDefault="00717740" w:rsidP="00193DF9">
            <w:pPr>
              <w:ind w:firstLine="601"/>
              <w:jc w:val="both"/>
              <w:rPr>
                <w:rFonts w:ascii="Arial" w:hAnsi="Arial" w:cs="Arial"/>
                <w:sz w:val="24"/>
              </w:rPr>
            </w:pPr>
            <w:r>
              <w:rPr>
                <w:rFonts w:ascii="Arial" w:hAnsi="Arial" w:cs="Arial"/>
                <w:sz w:val="24"/>
              </w:rPr>
              <w:t>O</w:t>
            </w:r>
            <w:r w:rsidR="001405D3" w:rsidRPr="00193DF9">
              <w:rPr>
                <w:rFonts w:ascii="Arial" w:hAnsi="Arial" w:cs="Arial"/>
                <w:sz w:val="24"/>
              </w:rPr>
              <w:t>lası yangın ihtimaline karşı yapılacak ilk müdahale durumunda Merkez ve Kırsal Mahallelerde yol ve coğrafi konumun müsait olup olmadığı ve müsait olmayan alanlarda önlem alınması ve ilgili kurum ve kuruluşlar nezdinde girişimlerde bulunulması ile ilgili teklif</w:t>
            </w:r>
            <w:r>
              <w:rPr>
                <w:rFonts w:ascii="Arial" w:hAnsi="Arial" w:cs="Arial"/>
                <w:sz w:val="24"/>
              </w:rPr>
              <w:t xml:space="preserve"> </w:t>
            </w:r>
            <w:r w:rsidRPr="00193DF9">
              <w:rPr>
                <w:rFonts w:ascii="Arial" w:hAnsi="Arial" w:cs="Arial"/>
                <w:sz w:val="24"/>
              </w:rPr>
              <w:t>Belediye Meclisinin 02/08/2021 tarih ve 139 sayılı ara kararı ile</w:t>
            </w:r>
            <w:r>
              <w:rPr>
                <w:rFonts w:ascii="Arial" w:hAnsi="Arial" w:cs="Arial"/>
                <w:sz w:val="24"/>
              </w:rPr>
              <w:t xml:space="preserve"> İmar Komisyonu, Ekoloji Komisyonu ile Proje Geliştirme Avrupa Birliği ve Dış İlişkiler Komisyonuna müştereken havale edilmiştir.</w:t>
            </w:r>
          </w:p>
          <w:p w:rsidR="00717740" w:rsidRDefault="00717740" w:rsidP="00193DF9">
            <w:pPr>
              <w:ind w:firstLine="601"/>
              <w:jc w:val="both"/>
              <w:rPr>
                <w:rFonts w:ascii="Arial" w:hAnsi="Arial" w:cs="Arial"/>
                <w:sz w:val="24"/>
              </w:rPr>
            </w:pPr>
          </w:p>
          <w:p w:rsidR="001405D3" w:rsidRPr="00193DF9" w:rsidRDefault="00717740" w:rsidP="00193DF9">
            <w:pPr>
              <w:ind w:firstLine="601"/>
              <w:jc w:val="both"/>
              <w:rPr>
                <w:rFonts w:ascii="Arial" w:hAnsi="Arial" w:cs="Arial"/>
                <w:sz w:val="24"/>
              </w:rPr>
            </w:pPr>
            <w:r w:rsidRPr="00193DF9">
              <w:rPr>
                <w:rFonts w:ascii="Arial" w:hAnsi="Arial" w:cs="Arial"/>
                <w:sz w:val="24"/>
              </w:rPr>
              <w:t xml:space="preserve"> </w:t>
            </w:r>
            <w:r>
              <w:rPr>
                <w:rFonts w:ascii="Arial" w:hAnsi="Arial" w:cs="Arial"/>
                <w:sz w:val="24"/>
              </w:rPr>
              <w:t xml:space="preserve">Ortak Komisyon raporu doğrultusunda; </w:t>
            </w:r>
            <w:r w:rsidR="001405D3" w:rsidRPr="00193DF9">
              <w:rPr>
                <w:rFonts w:ascii="Arial" w:hAnsi="Arial" w:cs="Arial"/>
                <w:sz w:val="24"/>
              </w:rPr>
              <w:t xml:space="preserve">Yenişehir Belediyemiz sınırları içerisinde bulunan merkez ve kırsal mahallelerde yerinde incelemeler yapılarak durum tespiti yapılmıştır. Buna göre merkez mahallelerimizde itfaiyenin ulaşamayacağı mahalle, cadde ve sokak tespit edilememiştir. Halen bahçe olarak kullanılan alanların etrafında ise büyük oranda yapılaşma olduğu için olası yangın ihtimaline karşı müdahalede sıkıntı yaşanmayacağı düşüncesine varılmıştır. Ayrıca Mersin Büyükşehir Belediyesi itfaiyesi, Yenişehir Grup Amirliği, İlçemizin Merkez Mahallesinde hizmet verdiği için kısa sürede yangınlara müdahale mümkündür. </w:t>
            </w:r>
          </w:p>
          <w:p w:rsidR="001405D3" w:rsidRPr="00193DF9" w:rsidRDefault="001405D3" w:rsidP="00193DF9">
            <w:pPr>
              <w:jc w:val="both"/>
              <w:rPr>
                <w:rFonts w:ascii="Arial" w:hAnsi="Arial" w:cs="Arial"/>
                <w:sz w:val="24"/>
              </w:rPr>
            </w:pPr>
          </w:p>
          <w:p w:rsidR="001405D3" w:rsidRPr="00193DF9" w:rsidRDefault="001405D3" w:rsidP="00193DF9">
            <w:pPr>
              <w:ind w:firstLine="601"/>
              <w:jc w:val="both"/>
              <w:rPr>
                <w:rFonts w:ascii="Arial" w:hAnsi="Arial" w:cs="Arial"/>
                <w:sz w:val="24"/>
              </w:rPr>
            </w:pPr>
            <w:r w:rsidRPr="00193DF9">
              <w:rPr>
                <w:rFonts w:ascii="Arial" w:hAnsi="Arial" w:cs="Arial"/>
                <w:sz w:val="24"/>
              </w:rPr>
              <w:t>Belediyemizin sınırları içerisinde bulunan ve köy iken “6360 sayılı Büyükşehir Yasası” ile mahalleye dönüştürülen ve kırsal mahalleler olarak anılan mahallelerimizde, yerlerinde incelemeler yapılarak muhtarlarımız ve mahallelerde yaşayan birçok vatandaşlarımızla görüşülerek eksiklik ve hatalar tespit edilmiştir. Her kırsal mahalle ayrı ayrı değerlendirilmiş ve aşağıda belirtilen sonuçlara ulaşılmıştır.</w:t>
            </w:r>
          </w:p>
          <w:p w:rsidR="001405D3" w:rsidRPr="00193DF9" w:rsidRDefault="001405D3" w:rsidP="00193DF9">
            <w:pPr>
              <w:jc w:val="both"/>
              <w:rPr>
                <w:rFonts w:ascii="Arial" w:hAnsi="Arial" w:cs="Arial"/>
                <w:sz w:val="24"/>
              </w:rPr>
            </w:pPr>
          </w:p>
          <w:p w:rsidR="001405D3" w:rsidRPr="00193DF9" w:rsidRDefault="001405D3" w:rsidP="00193DF9">
            <w:pPr>
              <w:jc w:val="both"/>
              <w:rPr>
                <w:rFonts w:ascii="Arial" w:hAnsi="Arial" w:cs="Arial"/>
                <w:sz w:val="24"/>
              </w:rPr>
            </w:pPr>
            <w:r w:rsidRPr="00193DF9">
              <w:rPr>
                <w:rFonts w:ascii="Arial" w:hAnsi="Arial" w:cs="Arial"/>
                <w:sz w:val="24"/>
              </w:rPr>
              <w:t>-DEĞİRMENÇAY MAHALLESİ: Yaklaşık 10 Hektar Ormanı bulunan Değirmençay Mahallesinde  yangın çıktığı taktirde müdahalede zorluklar yaşanacaktır. Muhtar tarafından Orman Bölge Müdürlüğüne bildirildiği söylenen 4 Ana yol ve 20 tali yolun hemen açılması gerekmektedir.</w:t>
            </w:r>
          </w:p>
          <w:p w:rsidR="001405D3" w:rsidRPr="00193DF9" w:rsidRDefault="001405D3" w:rsidP="00193DF9">
            <w:pPr>
              <w:jc w:val="both"/>
              <w:rPr>
                <w:rFonts w:ascii="Arial" w:hAnsi="Arial" w:cs="Arial"/>
                <w:sz w:val="24"/>
              </w:rPr>
            </w:pPr>
          </w:p>
          <w:p w:rsidR="001405D3" w:rsidRPr="00193DF9" w:rsidRDefault="001405D3" w:rsidP="00193DF9">
            <w:pPr>
              <w:jc w:val="both"/>
              <w:rPr>
                <w:rFonts w:ascii="Arial" w:hAnsi="Arial" w:cs="Arial"/>
                <w:sz w:val="24"/>
              </w:rPr>
            </w:pPr>
            <w:r w:rsidRPr="00193DF9">
              <w:rPr>
                <w:rFonts w:ascii="Arial" w:hAnsi="Arial" w:cs="Arial"/>
                <w:sz w:val="24"/>
              </w:rPr>
              <w:t>-ÇAVAK MAHALLESİ: Köy caminin doğusunda 15-20 civarında ev mevcuttur. Mevcutta bulunan yollar oldukça dardır. Ayrıca açılması gereken yollar vardır. Bu şekilde itfaiyenin bu alana ulaşması oldukça zordur. Belediyemizin ilgili birimi tarafından gerekli çalışmalar yapılmalıdır. Çavak Mahallemizde fazla orman alanı bulunmamaktadır.</w:t>
            </w:r>
          </w:p>
          <w:p w:rsidR="001405D3" w:rsidRPr="00193DF9" w:rsidRDefault="001405D3" w:rsidP="00193DF9">
            <w:pPr>
              <w:jc w:val="both"/>
              <w:rPr>
                <w:rFonts w:ascii="Arial" w:hAnsi="Arial" w:cs="Arial"/>
                <w:sz w:val="24"/>
              </w:rPr>
            </w:pPr>
          </w:p>
          <w:p w:rsidR="001405D3" w:rsidRPr="00193DF9" w:rsidRDefault="001405D3" w:rsidP="00193DF9">
            <w:pPr>
              <w:jc w:val="both"/>
              <w:rPr>
                <w:rFonts w:ascii="Arial" w:hAnsi="Arial" w:cs="Arial"/>
                <w:sz w:val="24"/>
              </w:rPr>
            </w:pPr>
            <w:r w:rsidRPr="00193DF9">
              <w:rPr>
                <w:rFonts w:ascii="Arial" w:hAnsi="Arial" w:cs="Arial"/>
                <w:sz w:val="24"/>
              </w:rPr>
              <w:t>-KOCAHAMZALI MAHALLESİ: Mahalle içerisinde ulaşılamayacak alan tespit edilememiştir. Ancak olası orman yangınında itfaiyenin ulaşım sağlayabilmesi için Çamlık Mahallesi, Çataltepe Mevkiinde 2 adet yolun Orman Bölge Müdürlüğü tarafından açılması gerekir.</w:t>
            </w:r>
          </w:p>
          <w:p w:rsidR="001405D3" w:rsidRPr="00193DF9" w:rsidRDefault="001405D3" w:rsidP="00193DF9">
            <w:pPr>
              <w:jc w:val="both"/>
              <w:rPr>
                <w:rFonts w:ascii="Arial" w:hAnsi="Arial" w:cs="Arial"/>
                <w:sz w:val="24"/>
              </w:rPr>
            </w:pPr>
          </w:p>
          <w:p w:rsidR="001405D3" w:rsidRPr="00193DF9" w:rsidRDefault="001405D3" w:rsidP="00193DF9">
            <w:pPr>
              <w:jc w:val="both"/>
              <w:rPr>
                <w:rFonts w:ascii="Arial" w:hAnsi="Arial" w:cs="Arial"/>
                <w:sz w:val="24"/>
              </w:rPr>
            </w:pPr>
            <w:r w:rsidRPr="00193DF9">
              <w:rPr>
                <w:rFonts w:ascii="Arial" w:hAnsi="Arial" w:cs="Arial"/>
                <w:sz w:val="24"/>
              </w:rPr>
              <w:t xml:space="preserve">-TURUNÇLU MAHALLESİ: Turunçlu Mahallesi, Güldürüm Mevkii Turunçlu- Uzunkaş arası orman yolu ve Güldürüm Mevkii orman yolunun Orman Bölge Müdürlüğü tarafından kısa </w:t>
            </w:r>
            <w:r w:rsidRPr="00193DF9">
              <w:rPr>
                <w:rFonts w:ascii="Arial" w:hAnsi="Arial" w:cs="Arial"/>
                <w:sz w:val="24"/>
              </w:rPr>
              <w:lastRenderedPageBreak/>
              <w:t>sürede açılması gerekir.</w:t>
            </w:r>
          </w:p>
          <w:p w:rsidR="00193DF9" w:rsidRDefault="007D2E10" w:rsidP="007D2E10">
            <w:pPr>
              <w:jc w:val="center"/>
              <w:rPr>
                <w:b/>
                <w:sz w:val="24"/>
              </w:rPr>
            </w:pPr>
            <w:r>
              <w:rPr>
                <w:b/>
                <w:sz w:val="24"/>
              </w:rPr>
              <w:t>KARAR</w:t>
            </w:r>
          </w:p>
          <w:p w:rsidR="007D2E10" w:rsidRDefault="007D2E10" w:rsidP="007D2E10">
            <w:pPr>
              <w:jc w:val="center"/>
              <w:rPr>
                <w:rFonts w:ascii="Arial" w:hAnsi="Arial" w:cs="Arial"/>
                <w:sz w:val="24"/>
              </w:rPr>
            </w:pPr>
          </w:p>
          <w:p w:rsidR="00193DF9" w:rsidRDefault="00193DF9" w:rsidP="00193DF9">
            <w:pPr>
              <w:jc w:val="both"/>
              <w:rPr>
                <w:rFonts w:ascii="Arial" w:hAnsi="Arial" w:cs="Arial"/>
                <w:sz w:val="24"/>
              </w:rPr>
            </w:pPr>
          </w:p>
          <w:p w:rsidR="001405D3" w:rsidRPr="00193DF9" w:rsidRDefault="001405D3" w:rsidP="00193DF9">
            <w:pPr>
              <w:jc w:val="both"/>
              <w:rPr>
                <w:rFonts w:ascii="Arial" w:hAnsi="Arial" w:cs="Arial"/>
                <w:sz w:val="24"/>
              </w:rPr>
            </w:pPr>
            <w:r w:rsidRPr="00193DF9">
              <w:rPr>
                <w:rFonts w:ascii="Arial" w:hAnsi="Arial" w:cs="Arial"/>
                <w:sz w:val="24"/>
              </w:rPr>
              <w:t>-KARAHACILI MAHALLESİ: Köy içi ve ormanlık alanda ulaşılamayacak alan tespit edilememiştir.</w:t>
            </w:r>
          </w:p>
          <w:p w:rsidR="001405D3" w:rsidRPr="00193DF9" w:rsidRDefault="001405D3" w:rsidP="00193DF9">
            <w:pPr>
              <w:jc w:val="both"/>
              <w:rPr>
                <w:rFonts w:ascii="Arial" w:hAnsi="Arial" w:cs="Arial"/>
                <w:sz w:val="24"/>
              </w:rPr>
            </w:pPr>
          </w:p>
          <w:p w:rsidR="001405D3" w:rsidRPr="00193DF9" w:rsidRDefault="001405D3" w:rsidP="00193DF9">
            <w:pPr>
              <w:jc w:val="both"/>
              <w:rPr>
                <w:rFonts w:ascii="Arial" w:hAnsi="Arial" w:cs="Arial"/>
                <w:sz w:val="24"/>
              </w:rPr>
            </w:pPr>
            <w:r w:rsidRPr="00193DF9">
              <w:rPr>
                <w:rFonts w:ascii="Arial" w:hAnsi="Arial" w:cs="Arial"/>
                <w:sz w:val="24"/>
              </w:rPr>
              <w:t>UZUNKAŞ MAHALLESİ: Ormanlık alana itfaiye tarafından ulaşım sağlanabilmesi için 2 adet anayolun açılması gerekir.</w:t>
            </w:r>
          </w:p>
          <w:p w:rsidR="001405D3" w:rsidRPr="00193DF9" w:rsidRDefault="001405D3" w:rsidP="00193DF9">
            <w:pPr>
              <w:jc w:val="both"/>
              <w:rPr>
                <w:rFonts w:ascii="Arial" w:hAnsi="Arial" w:cs="Arial"/>
                <w:sz w:val="24"/>
              </w:rPr>
            </w:pPr>
            <w:r w:rsidRPr="00193DF9">
              <w:rPr>
                <w:rFonts w:ascii="Arial" w:hAnsi="Arial" w:cs="Arial"/>
                <w:sz w:val="24"/>
              </w:rPr>
              <w:t>1.</w:t>
            </w:r>
            <w:r w:rsidR="007D2E10" w:rsidRPr="00193DF9">
              <w:rPr>
                <w:rFonts w:ascii="Arial" w:hAnsi="Arial" w:cs="Arial"/>
                <w:sz w:val="24"/>
              </w:rPr>
              <w:t xml:space="preserve"> </w:t>
            </w:r>
            <w:r w:rsidRPr="00193DF9">
              <w:rPr>
                <w:rFonts w:ascii="Arial" w:hAnsi="Arial" w:cs="Arial"/>
                <w:sz w:val="24"/>
              </w:rPr>
              <w:t>Yol: Turunçlu Mahallesi sınırına doğru</w:t>
            </w:r>
          </w:p>
          <w:p w:rsidR="001405D3" w:rsidRPr="00193DF9" w:rsidRDefault="001405D3" w:rsidP="00193DF9">
            <w:pPr>
              <w:jc w:val="both"/>
              <w:rPr>
                <w:rFonts w:ascii="Arial" w:hAnsi="Arial" w:cs="Arial"/>
                <w:sz w:val="24"/>
              </w:rPr>
            </w:pPr>
            <w:r w:rsidRPr="00193DF9">
              <w:rPr>
                <w:rFonts w:ascii="Arial" w:hAnsi="Arial" w:cs="Arial"/>
                <w:sz w:val="24"/>
              </w:rPr>
              <w:t>2.</w:t>
            </w:r>
            <w:r w:rsidR="007D2E10">
              <w:rPr>
                <w:rFonts w:ascii="Arial" w:hAnsi="Arial" w:cs="Arial"/>
                <w:sz w:val="24"/>
              </w:rPr>
              <w:t xml:space="preserve"> </w:t>
            </w:r>
            <w:r w:rsidRPr="00193DF9">
              <w:rPr>
                <w:rFonts w:ascii="Arial" w:hAnsi="Arial" w:cs="Arial"/>
                <w:sz w:val="24"/>
              </w:rPr>
              <w:t>Yol: Köyün içinde ormana doğru Orman Bölge Müdürlüğü tarafından açılması gerekir.</w:t>
            </w:r>
          </w:p>
          <w:p w:rsidR="001405D3" w:rsidRPr="00193DF9" w:rsidRDefault="001405D3" w:rsidP="00193DF9">
            <w:pPr>
              <w:jc w:val="both"/>
              <w:rPr>
                <w:rFonts w:ascii="Arial" w:hAnsi="Arial" w:cs="Arial"/>
                <w:sz w:val="24"/>
              </w:rPr>
            </w:pPr>
          </w:p>
          <w:p w:rsidR="001405D3" w:rsidRDefault="001405D3" w:rsidP="00193DF9">
            <w:pPr>
              <w:jc w:val="both"/>
              <w:rPr>
                <w:rFonts w:ascii="Arial" w:hAnsi="Arial" w:cs="Arial"/>
                <w:sz w:val="24"/>
              </w:rPr>
            </w:pPr>
            <w:r w:rsidRPr="00193DF9">
              <w:rPr>
                <w:rFonts w:ascii="Arial" w:hAnsi="Arial" w:cs="Arial"/>
                <w:sz w:val="24"/>
              </w:rPr>
              <w:t>-ÇUKURKEŞLİK MAHALLESİ: Belediyemiz tarafından Güney-Batı ve Kuzeyden yolların açılması gerekir. Ayrıca köyün kuzeyine doğru 4207 ve 4208 nolu sokakların açılması gerekir. Çukurkeşlik Mahallesi Belediyemiz sınırları içerisinde bulunan en fazla orman alanına sahip mahallemizdir. Çok dağlık ve sarptır, olası orman yangınında çok az alana karayolu ile ulaşım sağlanabilir. Daha çok havadan müdahale gerekir. Çukurkeşlik- Aslanköy bağlantı yolunun acilen Büyükşehir Belediyesi tarafından düzenlenmesi gerekir.</w:t>
            </w:r>
          </w:p>
          <w:p w:rsidR="00717740" w:rsidRPr="00193DF9" w:rsidRDefault="00717740" w:rsidP="00193DF9">
            <w:pPr>
              <w:jc w:val="both"/>
              <w:rPr>
                <w:rFonts w:ascii="Arial" w:hAnsi="Arial" w:cs="Arial"/>
                <w:sz w:val="24"/>
              </w:rPr>
            </w:pPr>
          </w:p>
          <w:p w:rsidR="001405D3" w:rsidRPr="00193DF9" w:rsidRDefault="00717740" w:rsidP="00193DF9">
            <w:pPr>
              <w:jc w:val="both"/>
              <w:rPr>
                <w:rFonts w:ascii="Arial" w:hAnsi="Arial" w:cs="Arial"/>
                <w:sz w:val="24"/>
              </w:rPr>
            </w:pPr>
            <w:r>
              <w:rPr>
                <w:rFonts w:ascii="Arial" w:hAnsi="Arial" w:cs="Arial"/>
                <w:sz w:val="24"/>
              </w:rPr>
              <w:t>-</w:t>
            </w:r>
            <w:r w:rsidR="001405D3" w:rsidRPr="00193DF9">
              <w:rPr>
                <w:rFonts w:ascii="Arial" w:hAnsi="Arial" w:cs="Arial"/>
                <w:sz w:val="24"/>
              </w:rPr>
              <w:t>Emirler ve İnsu mahallelerimizde ulaşım sağlanamayacağı alanlar tespit edilememiştir.</w:t>
            </w:r>
          </w:p>
          <w:p w:rsidR="001405D3" w:rsidRPr="00193DF9" w:rsidRDefault="001405D3" w:rsidP="00193DF9">
            <w:pPr>
              <w:jc w:val="both"/>
              <w:rPr>
                <w:rFonts w:ascii="Arial" w:hAnsi="Arial" w:cs="Arial"/>
                <w:sz w:val="24"/>
              </w:rPr>
            </w:pPr>
          </w:p>
          <w:p w:rsidR="008254E6" w:rsidRDefault="001405D3" w:rsidP="00717740">
            <w:pPr>
              <w:jc w:val="both"/>
              <w:rPr>
                <w:rFonts w:ascii="Arial" w:hAnsi="Arial" w:cs="Arial"/>
                <w:sz w:val="24"/>
              </w:rPr>
            </w:pPr>
            <w:r w:rsidRPr="00193DF9">
              <w:rPr>
                <w:rFonts w:ascii="Arial" w:hAnsi="Arial" w:cs="Arial"/>
                <w:sz w:val="24"/>
              </w:rPr>
              <w:t>Belediyemizin yetkisinde olan ve tespit edilen eksikliklerin Belediyemizin ilgili birimleri tarafından yapılması ve diğer hususların ilgili kurumlara bildirilmesine oy birliği ile karar verildi.</w:t>
            </w:r>
          </w:p>
          <w:p w:rsidR="00464D03" w:rsidRDefault="00464D03" w:rsidP="00717740">
            <w:pPr>
              <w:jc w:val="both"/>
              <w:rPr>
                <w:rFonts w:ascii="Arial" w:hAnsi="Arial" w:cs="Arial"/>
                <w:sz w:val="24"/>
              </w:rPr>
            </w:pPr>
          </w:p>
          <w:p w:rsidR="00464D03" w:rsidRDefault="00464D03" w:rsidP="00717740">
            <w:pPr>
              <w:jc w:val="both"/>
              <w:rPr>
                <w:rFonts w:ascii="Arial" w:hAnsi="Arial" w:cs="Arial"/>
                <w:sz w:val="24"/>
              </w:rPr>
            </w:pPr>
          </w:p>
          <w:p w:rsidR="00464D03" w:rsidRDefault="00464D03" w:rsidP="00717740">
            <w:pPr>
              <w:jc w:val="both"/>
              <w:rPr>
                <w:rFonts w:ascii="Arial" w:hAnsi="Arial" w:cs="Arial"/>
                <w:sz w:val="24"/>
              </w:rPr>
            </w:pPr>
          </w:p>
          <w:p w:rsidR="00464D03" w:rsidRDefault="00464D03" w:rsidP="00717740">
            <w:pPr>
              <w:jc w:val="both"/>
              <w:rPr>
                <w:rFonts w:ascii="Arial" w:hAnsi="Arial" w:cs="Arial"/>
                <w:sz w:val="24"/>
              </w:rPr>
            </w:pPr>
          </w:p>
          <w:p w:rsidR="00464D03" w:rsidRDefault="00464D03" w:rsidP="00717740">
            <w:pPr>
              <w:jc w:val="both"/>
              <w:rPr>
                <w:rFonts w:ascii="Arial" w:hAnsi="Arial" w:cs="Arial"/>
                <w:sz w:val="24"/>
              </w:rPr>
            </w:pPr>
          </w:p>
          <w:p w:rsidR="00464D03" w:rsidRDefault="00464D03" w:rsidP="00717740">
            <w:pPr>
              <w:jc w:val="both"/>
              <w:rPr>
                <w:rFonts w:ascii="Arial" w:hAnsi="Arial" w:cs="Arial"/>
                <w:sz w:val="24"/>
              </w:rPr>
            </w:pPr>
          </w:p>
          <w:p w:rsidR="00464D03" w:rsidRDefault="00464D03" w:rsidP="00717740">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D14EB">
        <w:trPr>
          <w:cantSplit/>
          <w:trHeight w:hRule="exact" w:val="1200"/>
        </w:trPr>
        <w:tc>
          <w:tcPr>
            <w:tcW w:w="3402" w:type="dxa"/>
            <w:tcBorders>
              <w:top w:val="nil"/>
              <w:left w:val="nil"/>
              <w:bottom w:val="nil"/>
              <w:right w:val="nil"/>
            </w:tcBorders>
          </w:tcPr>
          <w:p w:rsidR="006D14EB" w:rsidRDefault="006D14EB">
            <w:pPr>
              <w:pStyle w:val="Balk1"/>
              <w:rPr>
                <w:rFonts w:eastAsiaTheme="minorEastAsia"/>
              </w:rPr>
            </w:pPr>
            <w:r>
              <w:rPr>
                <w:rFonts w:eastAsiaTheme="minorEastAsia"/>
              </w:rPr>
              <w:t>MECLİS BAŞKANI</w:t>
            </w:r>
          </w:p>
          <w:p w:rsidR="006D14EB" w:rsidRDefault="006D14E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6D14EB" w:rsidRDefault="006D14EB">
            <w:pPr>
              <w:pStyle w:val="Balk1"/>
              <w:rPr>
                <w:rFonts w:eastAsiaTheme="minorEastAsia"/>
              </w:rPr>
            </w:pPr>
            <w:r>
              <w:rPr>
                <w:rFonts w:eastAsiaTheme="minorEastAsia"/>
              </w:rPr>
              <w:t>KATİP</w:t>
            </w:r>
          </w:p>
          <w:p w:rsidR="006D14EB" w:rsidRDefault="006D14E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6D14EB" w:rsidRDefault="006D14EB">
            <w:pPr>
              <w:pStyle w:val="Balk1"/>
              <w:rPr>
                <w:rFonts w:eastAsiaTheme="minorEastAsia"/>
              </w:rPr>
            </w:pPr>
            <w:r>
              <w:rPr>
                <w:rFonts w:eastAsiaTheme="minorEastAsia"/>
              </w:rPr>
              <w:t>KATİP</w:t>
            </w:r>
          </w:p>
          <w:p w:rsidR="006D14EB" w:rsidRDefault="006D14EB">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405D3">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1405D3">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405D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53B68">
      <w:headerReference w:type="default" r:id="rId6"/>
      <w:foot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E84" w:rsidRDefault="009F3E84">
      <w:r>
        <w:separator/>
      </w:r>
    </w:p>
  </w:endnote>
  <w:endnote w:type="continuationSeparator" w:id="1">
    <w:p w:rsidR="009F3E84" w:rsidRDefault="009F3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E10" w:rsidRDefault="00753B68">
    <w:pPr>
      <w:pStyle w:val="Altbilgi"/>
      <w:jc w:val="right"/>
    </w:pPr>
    <w:fldSimple w:instr=" PAGE   \* MERGEFORMAT ">
      <w:r w:rsidR="006D14EB">
        <w:rPr>
          <w:noProof/>
        </w:rPr>
        <w:t>2</w:t>
      </w:r>
    </w:fldSimple>
  </w:p>
  <w:p w:rsidR="007D2E10" w:rsidRDefault="007D2E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E84" w:rsidRDefault="009F3E84">
      <w:r>
        <w:separator/>
      </w:r>
    </w:p>
  </w:footnote>
  <w:footnote w:type="continuationSeparator" w:id="1">
    <w:p w:rsidR="009F3E84" w:rsidRDefault="009F3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13BFE">
          <w:pPr>
            <w:pStyle w:val="Balk2"/>
            <w:jc w:val="left"/>
          </w:pPr>
          <w:r>
            <w:t>152</w:t>
          </w:r>
        </w:p>
      </w:tc>
      <w:tc>
        <w:tcPr>
          <w:tcW w:w="4404" w:type="dxa"/>
          <w:tcBorders>
            <w:top w:val="nil"/>
            <w:left w:val="nil"/>
            <w:bottom w:val="nil"/>
            <w:right w:val="nil"/>
          </w:tcBorders>
        </w:tcPr>
        <w:p w:rsidR="008254E6" w:rsidRDefault="008254E6">
          <w:pPr>
            <w:pStyle w:val="Balk2"/>
            <w:rPr>
              <w:b/>
            </w:rPr>
          </w:pPr>
          <w:r>
            <w:rPr>
              <w:b/>
            </w:rPr>
            <w:t>MERSİN</w:t>
          </w:r>
        </w:p>
      </w:tc>
    </w:tr>
    <w:tr w:rsidR="001405D3">
      <w:trPr>
        <w:cantSplit/>
      </w:trPr>
      <w:tc>
        <w:tcPr>
          <w:tcW w:w="942" w:type="dxa"/>
          <w:tcBorders>
            <w:top w:val="nil"/>
            <w:left w:val="nil"/>
            <w:bottom w:val="nil"/>
            <w:right w:val="nil"/>
          </w:tcBorders>
        </w:tcPr>
        <w:p w:rsidR="001405D3" w:rsidRDefault="001405D3">
          <w:pPr>
            <w:rPr>
              <w:b/>
              <w:sz w:val="24"/>
            </w:rPr>
          </w:pPr>
        </w:p>
      </w:tc>
      <w:tc>
        <w:tcPr>
          <w:tcW w:w="4860" w:type="dxa"/>
          <w:tcBorders>
            <w:top w:val="nil"/>
            <w:left w:val="nil"/>
            <w:bottom w:val="nil"/>
            <w:right w:val="nil"/>
          </w:tcBorders>
        </w:tcPr>
        <w:p w:rsidR="001405D3" w:rsidRDefault="001405D3">
          <w:pPr>
            <w:pStyle w:val="Balk2"/>
            <w:jc w:val="left"/>
          </w:pPr>
        </w:p>
      </w:tc>
      <w:tc>
        <w:tcPr>
          <w:tcW w:w="4404" w:type="dxa"/>
          <w:tcBorders>
            <w:top w:val="nil"/>
            <w:left w:val="nil"/>
            <w:bottom w:val="nil"/>
            <w:right w:val="nil"/>
          </w:tcBorders>
        </w:tcPr>
        <w:p w:rsidR="001405D3" w:rsidRDefault="00B13BFE">
          <w:pPr>
            <w:pStyle w:val="Balk2"/>
            <w:rPr>
              <w:b/>
            </w:rPr>
          </w:pPr>
          <w:r>
            <w:rPr>
              <w:b/>
            </w:rPr>
            <w:t>06/09/2021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0E89"/>
    <w:rsid w:val="001405D3"/>
    <w:rsid w:val="00171633"/>
    <w:rsid w:val="00193DF9"/>
    <w:rsid w:val="001B4E37"/>
    <w:rsid w:val="0020106C"/>
    <w:rsid w:val="002416D3"/>
    <w:rsid w:val="003B103B"/>
    <w:rsid w:val="00464D03"/>
    <w:rsid w:val="00481B3D"/>
    <w:rsid w:val="004F5C10"/>
    <w:rsid w:val="00534478"/>
    <w:rsid w:val="00575CE8"/>
    <w:rsid w:val="006D14EB"/>
    <w:rsid w:val="00717740"/>
    <w:rsid w:val="00730A99"/>
    <w:rsid w:val="00753B68"/>
    <w:rsid w:val="007D2E10"/>
    <w:rsid w:val="008254E6"/>
    <w:rsid w:val="008517C2"/>
    <w:rsid w:val="008F3DCE"/>
    <w:rsid w:val="009F3E84"/>
    <w:rsid w:val="00AC39B0"/>
    <w:rsid w:val="00B13BFE"/>
    <w:rsid w:val="00C63B2B"/>
    <w:rsid w:val="00DE7C19"/>
    <w:rsid w:val="00DF16C8"/>
    <w:rsid w:val="00F532D1"/>
    <w:rsid w:val="00F71533"/>
    <w:rsid w:val="00F73034"/>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68"/>
  </w:style>
  <w:style w:type="paragraph" w:styleId="Balk1">
    <w:name w:val="heading 1"/>
    <w:basedOn w:val="Normal"/>
    <w:next w:val="Normal"/>
    <w:link w:val="Balk1Char"/>
    <w:qFormat/>
    <w:rsid w:val="00753B68"/>
    <w:pPr>
      <w:keepNext/>
      <w:jc w:val="center"/>
      <w:outlineLvl w:val="0"/>
    </w:pPr>
    <w:rPr>
      <w:b/>
      <w:sz w:val="24"/>
    </w:rPr>
  </w:style>
  <w:style w:type="paragraph" w:styleId="Balk2">
    <w:name w:val="heading 2"/>
    <w:basedOn w:val="Normal"/>
    <w:next w:val="Normal"/>
    <w:qFormat/>
    <w:rsid w:val="00753B68"/>
    <w:pPr>
      <w:keepNext/>
      <w:jc w:val="right"/>
      <w:outlineLvl w:val="1"/>
    </w:pPr>
    <w:rPr>
      <w:sz w:val="24"/>
    </w:rPr>
  </w:style>
  <w:style w:type="paragraph" w:styleId="Balk3">
    <w:name w:val="heading 3"/>
    <w:basedOn w:val="Normal"/>
    <w:next w:val="Normal"/>
    <w:qFormat/>
    <w:rsid w:val="00753B6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53B68"/>
    <w:pPr>
      <w:tabs>
        <w:tab w:val="center" w:pos="4536"/>
        <w:tab w:val="right" w:pos="9072"/>
      </w:tabs>
    </w:pPr>
  </w:style>
  <w:style w:type="paragraph" w:styleId="Altbilgi">
    <w:name w:val="footer"/>
    <w:basedOn w:val="Normal"/>
    <w:link w:val="AltbilgiChar"/>
    <w:uiPriority w:val="99"/>
    <w:rsid w:val="00753B68"/>
    <w:pPr>
      <w:tabs>
        <w:tab w:val="center" w:pos="4536"/>
        <w:tab w:val="right" w:pos="9072"/>
      </w:tabs>
    </w:pPr>
  </w:style>
  <w:style w:type="character" w:customStyle="1" w:styleId="AltbilgiChar">
    <w:name w:val="Altbilgi Char"/>
    <w:basedOn w:val="VarsaylanParagrafYazTipi"/>
    <w:link w:val="Altbilgi"/>
    <w:uiPriority w:val="99"/>
    <w:rsid w:val="007D2E10"/>
  </w:style>
  <w:style w:type="character" w:customStyle="1" w:styleId="Balk1Char">
    <w:name w:val="Başlık 1 Char"/>
    <w:basedOn w:val="VarsaylanParagrafYazTipi"/>
    <w:link w:val="Balk1"/>
    <w:rsid w:val="006D14EB"/>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2021-09-08T12:46:00Z</cp:lastPrinted>
  <dcterms:created xsi:type="dcterms:W3CDTF">2021-09-15T06:13:00Z</dcterms:created>
  <dcterms:modified xsi:type="dcterms:W3CDTF">2021-09-15T06:18:00Z</dcterms:modified>
</cp:coreProperties>
</file>