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42C8D" w:rsidRDefault="008D7F56" w:rsidP="00642C8D">
            <w:pPr>
              <w:ind w:firstLine="885"/>
              <w:jc w:val="both"/>
              <w:rPr>
                <w:rFonts w:ascii="Arial" w:hAnsi="Arial" w:cs="Arial"/>
                <w:sz w:val="24"/>
              </w:rPr>
            </w:pPr>
            <w:r>
              <w:rPr>
                <w:rFonts w:ascii="Arial" w:hAnsi="Arial" w:cs="Arial"/>
                <w:sz w:val="24"/>
              </w:rPr>
              <w:t>Belediye Meclisinin 04.10.2021 tarih ve 164 sayılı ara kararı ile Eğitim, Bilişim, Gençlik ve Spor Komisyonu ile Toplumsal Adalet ve Cinsiyet Eşitliği Komisyonuna ortak havale edilen Yenişehir Belediyesi Misafirhane ve Konukevleri İşletme Usul ve Esasları Yönetmeliği  ile ilgili teklife ait 07.10.2021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21DCB" w:rsidRDefault="00321DCB">
            <w:pPr>
              <w:jc w:val="center"/>
              <w:rPr>
                <w:b/>
                <w:sz w:val="24"/>
                <w:u w:val="single"/>
              </w:rPr>
            </w:pPr>
          </w:p>
          <w:p w:rsidR="00321DCB" w:rsidRDefault="00321DCB" w:rsidP="00321DCB">
            <w:pPr>
              <w:spacing w:before="100" w:beforeAutospacing="1" w:after="100" w:afterAutospacing="1"/>
              <w:ind w:firstLine="885"/>
              <w:jc w:val="both"/>
              <w:rPr>
                <w:rFonts w:ascii="Arial" w:hAnsi="Arial" w:cs="Arial"/>
                <w:sz w:val="24"/>
                <w:szCs w:val="24"/>
              </w:rPr>
            </w:pPr>
            <w:r>
              <w:rPr>
                <w:rFonts w:ascii="Arial" w:hAnsi="Arial" w:cs="Arial"/>
                <w:color w:val="000000"/>
                <w:sz w:val="24"/>
                <w:szCs w:val="24"/>
              </w:rPr>
              <w:t xml:space="preserve">Belediyemize ait Yenişehir Belediyesi Misafirhane ve Konukevleri </w:t>
            </w:r>
            <w:r w:rsidR="00F7036C">
              <w:rPr>
                <w:rFonts w:ascii="Arial" w:hAnsi="Arial" w:cs="Arial"/>
                <w:color w:val="000000"/>
                <w:sz w:val="24"/>
                <w:szCs w:val="24"/>
              </w:rPr>
              <w:t>için</w:t>
            </w:r>
            <w:r>
              <w:rPr>
                <w:rFonts w:ascii="Arial" w:hAnsi="Arial" w:cs="Arial"/>
                <w:color w:val="000000"/>
                <w:sz w:val="24"/>
                <w:szCs w:val="24"/>
              </w:rPr>
              <w:t xml:space="preserve">  hazırlanan İşletme Usul ve Esasları Yönetmeliği teklifi </w:t>
            </w:r>
            <w:r>
              <w:rPr>
                <w:rFonts w:ascii="Arial" w:hAnsi="Arial" w:cs="Arial"/>
                <w:sz w:val="24"/>
                <w:szCs w:val="24"/>
              </w:rPr>
              <w:t xml:space="preserve">Yenişehir Belediye Meclisinin 04.10.2021 tarih ve 164 sayılı ara kararı ile </w:t>
            </w:r>
            <w:r w:rsidR="00626D02">
              <w:rPr>
                <w:rFonts w:ascii="Arial" w:hAnsi="Arial" w:cs="Arial"/>
                <w:sz w:val="24"/>
              </w:rPr>
              <w:t xml:space="preserve">Eğitim, Bilişim, Gençlik ve Spor Komisyonu ile Toplumsal Adalet ve Cinsiyet Eşitliği Komisyonuna </w:t>
            </w:r>
            <w:r>
              <w:rPr>
                <w:rFonts w:ascii="Arial" w:hAnsi="Arial" w:cs="Arial"/>
                <w:sz w:val="24"/>
                <w:szCs w:val="24"/>
              </w:rPr>
              <w:t>müştereken havale edilmiştir.</w:t>
            </w:r>
          </w:p>
          <w:p w:rsidR="00642C8D" w:rsidRDefault="00642C8D">
            <w:pPr>
              <w:jc w:val="center"/>
              <w:rPr>
                <w:b/>
                <w:sz w:val="24"/>
                <w:u w:val="single"/>
              </w:rPr>
            </w:pPr>
          </w:p>
          <w:p w:rsidR="00642C8D" w:rsidRDefault="00642C8D" w:rsidP="00321DCB">
            <w:pPr>
              <w:ind w:firstLine="885"/>
              <w:jc w:val="both"/>
              <w:rPr>
                <w:rFonts w:ascii="Arial" w:hAnsi="Arial" w:cs="Arial"/>
                <w:sz w:val="24"/>
              </w:rPr>
            </w:pPr>
            <w:r>
              <w:rPr>
                <w:rFonts w:ascii="Arial" w:hAnsi="Arial" w:cs="Arial"/>
                <w:sz w:val="24"/>
              </w:rPr>
              <w:t xml:space="preserve">Ortak </w:t>
            </w:r>
            <w:r w:rsidR="00321DCB">
              <w:rPr>
                <w:rFonts w:ascii="Arial" w:hAnsi="Arial" w:cs="Arial"/>
                <w:sz w:val="24"/>
              </w:rPr>
              <w:t>Komisyon raporu doğrultusunda; S</w:t>
            </w:r>
            <w:r>
              <w:rPr>
                <w:rFonts w:ascii="Arial" w:hAnsi="Arial" w:cs="Arial"/>
                <w:sz w:val="24"/>
              </w:rPr>
              <w:t xml:space="preserve">özkonusu </w:t>
            </w:r>
            <w:r w:rsidR="00321DCB">
              <w:rPr>
                <w:rFonts w:ascii="Arial" w:hAnsi="Arial" w:cs="Arial"/>
                <w:color w:val="000000"/>
                <w:sz w:val="24"/>
                <w:szCs w:val="24"/>
              </w:rPr>
              <w:t xml:space="preserve">Yenişehir Belediyesi Misafirhane ve Konukevleri'ne </w:t>
            </w:r>
            <w:r>
              <w:rPr>
                <w:rFonts w:ascii="Arial" w:hAnsi="Arial" w:cs="Arial"/>
                <w:sz w:val="24"/>
              </w:rPr>
              <w:t>ait  iş ve işlemlerin yürütülebilmesi için hazırlanan</w:t>
            </w:r>
            <w:r w:rsidR="00321DCB">
              <w:rPr>
                <w:rFonts w:ascii="Arial" w:hAnsi="Arial" w:cs="Arial"/>
                <w:sz w:val="24"/>
              </w:rPr>
              <w:t xml:space="preserve"> </w:t>
            </w:r>
            <w:r>
              <w:rPr>
                <w:rFonts w:ascii="Arial" w:hAnsi="Arial" w:cs="Arial"/>
                <w:sz w:val="24"/>
              </w:rPr>
              <w:t xml:space="preserve"> </w:t>
            </w:r>
            <w:r w:rsidR="00321DCB">
              <w:rPr>
                <w:rFonts w:ascii="Arial" w:hAnsi="Arial" w:cs="Arial"/>
                <w:color w:val="000000"/>
                <w:sz w:val="24"/>
                <w:szCs w:val="24"/>
              </w:rPr>
              <w:t xml:space="preserve">Yenişehir Belediyesi Misafirhane ve Konukevleri İşletme Usul ve Esasları Yönetmeliğinin idareden geldiği şekliyle </w:t>
            </w:r>
            <w:r>
              <w:rPr>
                <w:rFonts w:ascii="Arial" w:hAnsi="Arial" w:cs="Arial"/>
                <w:sz w:val="24"/>
              </w:rPr>
              <w:t xml:space="preserve">kabulüne oy birliği ile karar verildi. </w:t>
            </w:r>
          </w:p>
          <w:p w:rsidR="0041661C" w:rsidRDefault="0041661C" w:rsidP="00321DCB">
            <w:pPr>
              <w:ind w:firstLine="885"/>
              <w:jc w:val="both"/>
              <w:rPr>
                <w:rFonts w:ascii="Arial" w:hAnsi="Arial" w:cs="Arial"/>
                <w:sz w:val="24"/>
              </w:rPr>
            </w:pPr>
          </w:p>
          <w:p w:rsidR="008254E6" w:rsidRDefault="008254E6" w:rsidP="0041661C">
            <w:pPr>
              <w:ind w:firstLine="45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E6A55">
        <w:trPr>
          <w:cantSplit/>
          <w:trHeight w:hRule="exact" w:val="1200"/>
        </w:trPr>
        <w:tc>
          <w:tcPr>
            <w:tcW w:w="3402" w:type="dxa"/>
            <w:tcBorders>
              <w:top w:val="nil"/>
              <w:left w:val="nil"/>
              <w:bottom w:val="nil"/>
              <w:right w:val="nil"/>
            </w:tcBorders>
          </w:tcPr>
          <w:p w:rsidR="000E6A55" w:rsidRDefault="000E6A55">
            <w:pPr>
              <w:pStyle w:val="Balk1"/>
              <w:rPr>
                <w:rFonts w:eastAsiaTheme="minorEastAsia"/>
              </w:rPr>
            </w:pPr>
            <w:r>
              <w:rPr>
                <w:rFonts w:eastAsiaTheme="minorEastAsia"/>
              </w:rPr>
              <w:t>MECLİS 1. BAŞKAN V.</w:t>
            </w:r>
          </w:p>
          <w:p w:rsidR="000E6A55" w:rsidRDefault="000E6A55">
            <w:pPr>
              <w:pStyle w:val="Balk1"/>
              <w:rPr>
                <w:rFonts w:eastAsiaTheme="minorEastAsia"/>
              </w:rPr>
            </w:pPr>
            <w:r>
              <w:rPr>
                <w:rFonts w:eastAsiaTheme="minorEastAsia"/>
              </w:rPr>
              <w:t>Hasan ÖZCAN</w:t>
            </w:r>
          </w:p>
        </w:tc>
        <w:tc>
          <w:tcPr>
            <w:tcW w:w="3402" w:type="dxa"/>
            <w:tcBorders>
              <w:top w:val="nil"/>
              <w:left w:val="nil"/>
              <w:bottom w:val="nil"/>
              <w:right w:val="nil"/>
            </w:tcBorders>
          </w:tcPr>
          <w:p w:rsidR="000E6A55" w:rsidRDefault="000E6A55">
            <w:pPr>
              <w:pStyle w:val="Balk1"/>
              <w:rPr>
                <w:rFonts w:eastAsiaTheme="minorEastAsia"/>
              </w:rPr>
            </w:pPr>
            <w:r>
              <w:rPr>
                <w:rFonts w:eastAsiaTheme="minorEastAsia"/>
              </w:rPr>
              <w:t>KATİP</w:t>
            </w:r>
          </w:p>
          <w:p w:rsidR="000E6A55" w:rsidRDefault="000E6A5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0E6A55" w:rsidRDefault="000E6A55">
            <w:pPr>
              <w:pStyle w:val="Balk1"/>
              <w:rPr>
                <w:rFonts w:eastAsiaTheme="minorEastAsia"/>
              </w:rPr>
            </w:pPr>
            <w:r>
              <w:rPr>
                <w:rFonts w:eastAsiaTheme="minorEastAsia"/>
              </w:rPr>
              <w:t>KATİP</w:t>
            </w:r>
          </w:p>
          <w:p w:rsidR="000E6A55" w:rsidRDefault="000E6A55">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21DCB">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321DC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21DC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F64A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CE" w:rsidRDefault="00AD6CCE">
      <w:r>
        <w:separator/>
      </w:r>
    </w:p>
  </w:endnote>
  <w:endnote w:type="continuationSeparator" w:id="1">
    <w:p w:rsidR="00AD6CCE" w:rsidRDefault="00AD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CE" w:rsidRDefault="00AD6CCE">
      <w:r>
        <w:separator/>
      </w:r>
    </w:p>
  </w:footnote>
  <w:footnote w:type="continuationSeparator" w:id="1">
    <w:p w:rsidR="00AD6CCE" w:rsidRDefault="00AD6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D7F56">
          <w:pPr>
            <w:pStyle w:val="Balk2"/>
            <w:jc w:val="left"/>
          </w:pPr>
          <w:r>
            <w:t>175</w:t>
          </w:r>
        </w:p>
      </w:tc>
      <w:tc>
        <w:tcPr>
          <w:tcW w:w="4404" w:type="dxa"/>
          <w:tcBorders>
            <w:top w:val="nil"/>
            <w:left w:val="nil"/>
            <w:bottom w:val="nil"/>
            <w:right w:val="nil"/>
          </w:tcBorders>
        </w:tcPr>
        <w:p w:rsidR="008254E6" w:rsidRDefault="008254E6">
          <w:pPr>
            <w:pStyle w:val="Balk2"/>
            <w:rPr>
              <w:b/>
            </w:rPr>
          </w:pPr>
          <w:r>
            <w:rPr>
              <w:b/>
            </w:rPr>
            <w:t>MERSİN</w:t>
          </w:r>
        </w:p>
      </w:tc>
    </w:tr>
    <w:tr w:rsidR="00B36364">
      <w:trPr>
        <w:cantSplit/>
      </w:trPr>
      <w:tc>
        <w:tcPr>
          <w:tcW w:w="942" w:type="dxa"/>
          <w:tcBorders>
            <w:top w:val="nil"/>
            <w:left w:val="nil"/>
            <w:bottom w:val="nil"/>
            <w:right w:val="nil"/>
          </w:tcBorders>
        </w:tcPr>
        <w:p w:rsidR="00B36364" w:rsidRDefault="00B36364">
          <w:pPr>
            <w:rPr>
              <w:b/>
              <w:sz w:val="24"/>
            </w:rPr>
          </w:pPr>
        </w:p>
      </w:tc>
      <w:tc>
        <w:tcPr>
          <w:tcW w:w="4860" w:type="dxa"/>
          <w:tcBorders>
            <w:top w:val="nil"/>
            <w:left w:val="nil"/>
            <w:bottom w:val="nil"/>
            <w:right w:val="nil"/>
          </w:tcBorders>
        </w:tcPr>
        <w:p w:rsidR="00B36364" w:rsidRDefault="00B36364">
          <w:pPr>
            <w:pStyle w:val="Balk2"/>
            <w:jc w:val="left"/>
          </w:pPr>
        </w:p>
      </w:tc>
      <w:tc>
        <w:tcPr>
          <w:tcW w:w="4404" w:type="dxa"/>
          <w:tcBorders>
            <w:top w:val="nil"/>
            <w:left w:val="nil"/>
            <w:bottom w:val="nil"/>
            <w:right w:val="nil"/>
          </w:tcBorders>
        </w:tcPr>
        <w:p w:rsidR="00B36364" w:rsidRDefault="008D7F56">
          <w:pPr>
            <w:pStyle w:val="Balk2"/>
            <w:rPr>
              <w:b/>
            </w:rPr>
          </w:pPr>
          <w:r>
            <w:rPr>
              <w:b/>
            </w:rPr>
            <w:t>08/10/2021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039C"/>
    <w:rsid w:val="000E6A55"/>
    <w:rsid w:val="001C3C38"/>
    <w:rsid w:val="002416D3"/>
    <w:rsid w:val="00321DCB"/>
    <w:rsid w:val="0041661C"/>
    <w:rsid w:val="00481B3D"/>
    <w:rsid w:val="00534478"/>
    <w:rsid w:val="00575CE8"/>
    <w:rsid w:val="005A5410"/>
    <w:rsid w:val="00626D02"/>
    <w:rsid w:val="00635D4C"/>
    <w:rsid w:val="00642C8D"/>
    <w:rsid w:val="006A3125"/>
    <w:rsid w:val="008254E6"/>
    <w:rsid w:val="008517C2"/>
    <w:rsid w:val="008D7F56"/>
    <w:rsid w:val="008F64AC"/>
    <w:rsid w:val="00951C21"/>
    <w:rsid w:val="00A812C0"/>
    <w:rsid w:val="00AD6CCE"/>
    <w:rsid w:val="00B36364"/>
    <w:rsid w:val="00C63B2B"/>
    <w:rsid w:val="00DF16C8"/>
    <w:rsid w:val="00EE25E9"/>
    <w:rsid w:val="00F532D1"/>
    <w:rsid w:val="00F7036C"/>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4AC"/>
  </w:style>
  <w:style w:type="paragraph" w:styleId="Balk1">
    <w:name w:val="heading 1"/>
    <w:basedOn w:val="Normal"/>
    <w:next w:val="Normal"/>
    <w:link w:val="Balk1Char"/>
    <w:qFormat/>
    <w:rsid w:val="008F64AC"/>
    <w:pPr>
      <w:keepNext/>
      <w:jc w:val="center"/>
      <w:outlineLvl w:val="0"/>
    </w:pPr>
    <w:rPr>
      <w:b/>
      <w:sz w:val="24"/>
    </w:rPr>
  </w:style>
  <w:style w:type="paragraph" w:styleId="Balk2">
    <w:name w:val="heading 2"/>
    <w:basedOn w:val="Normal"/>
    <w:next w:val="Normal"/>
    <w:qFormat/>
    <w:rsid w:val="008F64AC"/>
    <w:pPr>
      <w:keepNext/>
      <w:jc w:val="right"/>
      <w:outlineLvl w:val="1"/>
    </w:pPr>
    <w:rPr>
      <w:sz w:val="24"/>
    </w:rPr>
  </w:style>
  <w:style w:type="paragraph" w:styleId="Balk3">
    <w:name w:val="heading 3"/>
    <w:basedOn w:val="Normal"/>
    <w:next w:val="Normal"/>
    <w:qFormat/>
    <w:rsid w:val="008F64A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F64AC"/>
    <w:pPr>
      <w:tabs>
        <w:tab w:val="center" w:pos="4536"/>
        <w:tab w:val="right" w:pos="9072"/>
      </w:tabs>
    </w:pPr>
  </w:style>
  <w:style w:type="paragraph" w:styleId="Altbilgi">
    <w:name w:val="footer"/>
    <w:basedOn w:val="Normal"/>
    <w:rsid w:val="008F64AC"/>
    <w:pPr>
      <w:tabs>
        <w:tab w:val="center" w:pos="4536"/>
        <w:tab w:val="right" w:pos="9072"/>
      </w:tabs>
    </w:pPr>
  </w:style>
  <w:style w:type="character" w:customStyle="1" w:styleId="Balk1Char">
    <w:name w:val="Başlık 1 Char"/>
    <w:basedOn w:val="VarsaylanParagrafYazTipi"/>
    <w:link w:val="Balk1"/>
    <w:rsid w:val="000E6A55"/>
    <w:rPr>
      <w:b/>
      <w:sz w:val="24"/>
    </w:rPr>
  </w:style>
</w:styles>
</file>

<file path=word/webSettings.xml><?xml version="1.0" encoding="utf-8"?>
<w:webSettings xmlns:r="http://schemas.openxmlformats.org/officeDocument/2006/relationships" xmlns:w="http://schemas.openxmlformats.org/wordprocessingml/2006/main">
  <w:divs>
    <w:div w:id="167214924">
      <w:bodyDiv w:val="1"/>
      <w:marLeft w:val="0"/>
      <w:marRight w:val="0"/>
      <w:marTop w:val="0"/>
      <w:marBottom w:val="0"/>
      <w:divBdr>
        <w:top w:val="none" w:sz="0" w:space="0" w:color="auto"/>
        <w:left w:val="none" w:sz="0" w:space="0" w:color="auto"/>
        <w:bottom w:val="none" w:sz="0" w:space="0" w:color="auto"/>
        <w:right w:val="none" w:sz="0" w:space="0" w:color="auto"/>
      </w:divBdr>
    </w:div>
    <w:div w:id="18307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2021-10-11T08:01:00Z</cp:lastPrinted>
  <dcterms:created xsi:type="dcterms:W3CDTF">2021-10-15T13:26:00Z</dcterms:created>
  <dcterms:modified xsi:type="dcterms:W3CDTF">2021-10-15T13:28:00Z</dcterms:modified>
</cp:coreProperties>
</file>