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85C07" w:rsidRDefault="00B35D54" w:rsidP="00285C0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25.10.2021 tarih ve E-24386076-105.04-24725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85C07" w:rsidRDefault="00285C07">
            <w:pPr>
              <w:jc w:val="center"/>
              <w:rPr>
                <w:b/>
                <w:sz w:val="24"/>
                <w:u w:val="single"/>
              </w:rPr>
            </w:pPr>
          </w:p>
          <w:p w:rsidR="00285C07" w:rsidRDefault="00285C07" w:rsidP="00285C07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85C07" w:rsidRDefault="00285C07" w:rsidP="00285C07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54E6" w:rsidRDefault="00285C07" w:rsidP="00285C07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Belediyemiz sınırları içerisinde bulunan </w:t>
            </w:r>
            <w:r w:rsidRPr="00285C07">
              <w:rPr>
                <w:rFonts w:ascii="Arial" w:hAnsi="Arial" w:cs="Arial"/>
                <w:color w:val="000000"/>
                <w:sz w:val="24"/>
                <w:szCs w:val="24"/>
              </w:rPr>
              <w:t xml:space="preserve">Adnan Menderes Bulvarından başlayan ve Gazi Mustafa Kemal Bulvarında son bulan 10. Caddenin sağlı sollu olmak üzere,  Belediye içkili yer bölgesine dahil edilip edilmemesi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ile ilgili teklifin İmar Komisyonu, Ekoloji Komisyonu ile Gıda, Tarım ve Sağlık Komisyonuna ortak havale edilmesinin kabulüne oy birliği ile karar verildi.</w:t>
            </w:r>
          </w:p>
          <w:p w:rsidR="00285C07" w:rsidRDefault="00285C07" w:rsidP="00285C07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85C07" w:rsidRDefault="00285C07" w:rsidP="00285C07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85C07" w:rsidRDefault="00285C07" w:rsidP="00285C07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85C07" w:rsidRDefault="00285C07" w:rsidP="00285C07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C0972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972" w:rsidRDefault="00DC097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DC0972" w:rsidRDefault="00DC097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972" w:rsidRDefault="00DC097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C0972" w:rsidRDefault="00DC097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972" w:rsidRDefault="00DC097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C0972" w:rsidRDefault="00DC097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Harun GÖKALP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285C07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BA2BCC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C23" w:rsidRDefault="000E6C23">
      <w:r>
        <w:separator/>
      </w:r>
    </w:p>
  </w:endnote>
  <w:endnote w:type="continuationSeparator" w:id="1">
    <w:p w:rsidR="000E6C23" w:rsidRDefault="000E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C23" w:rsidRDefault="000E6C23">
      <w:r>
        <w:separator/>
      </w:r>
    </w:p>
  </w:footnote>
  <w:footnote w:type="continuationSeparator" w:id="1">
    <w:p w:rsidR="000E6C23" w:rsidRDefault="000E6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35D54">
          <w:pPr>
            <w:pStyle w:val="Balk2"/>
            <w:jc w:val="left"/>
          </w:pPr>
          <w:r>
            <w:t>185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85C0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85C07" w:rsidRDefault="00285C0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85C07" w:rsidRDefault="00285C0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85C07" w:rsidRDefault="00B35D54">
          <w:pPr>
            <w:pStyle w:val="Balk2"/>
            <w:rPr>
              <w:b/>
            </w:rPr>
          </w:pPr>
          <w:r>
            <w:rPr>
              <w:b/>
            </w:rPr>
            <w:t>01/11/2021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E6C23"/>
    <w:rsid w:val="002416D3"/>
    <w:rsid w:val="00285C07"/>
    <w:rsid w:val="00481B3D"/>
    <w:rsid w:val="00534478"/>
    <w:rsid w:val="00575CE8"/>
    <w:rsid w:val="008254E6"/>
    <w:rsid w:val="008517C2"/>
    <w:rsid w:val="009D35A2"/>
    <w:rsid w:val="00A44935"/>
    <w:rsid w:val="00B35D54"/>
    <w:rsid w:val="00BA2BCC"/>
    <w:rsid w:val="00C34B0F"/>
    <w:rsid w:val="00C63B2B"/>
    <w:rsid w:val="00DC0972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BCC"/>
  </w:style>
  <w:style w:type="paragraph" w:styleId="Balk1">
    <w:name w:val="heading 1"/>
    <w:basedOn w:val="Normal"/>
    <w:next w:val="Normal"/>
    <w:link w:val="Balk1Char"/>
    <w:qFormat/>
    <w:rsid w:val="00BA2BC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BA2BCC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BA2BC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A2BC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A2BCC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DC097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2021-11-02T11:43:00Z</cp:lastPrinted>
  <dcterms:created xsi:type="dcterms:W3CDTF">2021-11-10T07:44:00Z</dcterms:created>
  <dcterms:modified xsi:type="dcterms:W3CDTF">2021-11-10T07:56:00Z</dcterms:modified>
</cp:coreProperties>
</file>