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F22BEE" w:rsidRDefault="00874915" w:rsidP="00B21A40">
            <w:pPr>
              <w:ind w:firstLine="601"/>
              <w:jc w:val="both"/>
              <w:rPr>
                <w:rFonts w:ascii="Arial" w:hAnsi="Arial" w:cs="Arial"/>
                <w:sz w:val="24"/>
              </w:rPr>
            </w:pPr>
            <w:r>
              <w:rPr>
                <w:rFonts w:ascii="Arial" w:hAnsi="Arial" w:cs="Arial"/>
                <w:sz w:val="24"/>
              </w:rPr>
              <w:t>Yazı İşleri Müdürlüğünün 17.12.2021 tarih ve E-96946858-105.03-30625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F22BEE" w:rsidRDefault="00F22BEE" w:rsidP="00F22BEE">
            <w:pPr>
              <w:ind w:firstLine="601"/>
              <w:jc w:val="both"/>
              <w:rPr>
                <w:rFonts w:ascii="Arial" w:hAnsi="Arial" w:cs="Arial"/>
                <w:sz w:val="24"/>
              </w:rPr>
            </w:pPr>
          </w:p>
          <w:p w:rsidR="00F22BEE" w:rsidRDefault="00F22BEE" w:rsidP="00F22BEE">
            <w:pPr>
              <w:ind w:firstLine="601"/>
              <w:jc w:val="both"/>
              <w:rPr>
                <w:rFonts w:ascii="Arial" w:hAnsi="Arial" w:cs="Arial"/>
                <w:sz w:val="24"/>
              </w:rPr>
            </w:pPr>
          </w:p>
          <w:p w:rsidR="00F22BEE" w:rsidRDefault="00F22BEE" w:rsidP="00F22BEE">
            <w:pPr>
              <w:ind w:firstLine="601"/>
              <w:jc w:val="both"/>
              <w:rPr>
                <w:rFonts w:ascii="Arial" w:hAnsi="Arial" w:cs="Arial"/>
                <w:sz w:val="24"/>
              </w:rPr>
            </w:pPr>
            <w:r>
              <w:rPr>
                <w:rFonts w:ascii="Arial" w:hAnsi="Arial" w:cs="Arial"/>
                <w:sz w:val="24"/>
              </w:rPr>
              <w:t>5393 sayılı Belediye Kanununun 25. maddesine göre; İl ve ilçe belediyeleri ile nüfusu 10.000’in üzerindeki belediyelerde, belediye meclisi, her Ocak ayı toplantısında belediyenin bir önceki yıl gelir ve giderleri ile bunlara ilişkin hesap ve işlemlerinin denetimi için kendi üyeleri arasından gizli oyla ve üye sayısı üçten az beşten çok olmamak üzere bir denetim komisyonu oluşturur. Komisyon, her siyasi parti grubunun ve bağımsız üyelerin meclisteki üye sayısının meclis üye tam sayısına oranlanması suretiyle oluşur.</w:t>
            </w:r>
          </w:p>
          <w:p w:rsidR="00F22BEE" w:rsidRDefault="00F22BEE" w:rsidP="00F22BEE">
            <w:pPr>
              <w:ind w:firstLine="601"/>
              <w:jc w:val="both"/>
              <w:rPr>
                <w:rFonts w:ascii="Arial" w:hAnsi="Arial" w:cs="Arial"/>
                <w:sz w:val="24"/>
              </w:rPr>
            </w:pPr>
          </w:p>
          <w:p w:rsidR="00F22BEE" w:rsidRDefault="00F22BEE" w:rsidP="00F22BEE">
            <w:pPr>
              <w:ind w:firstLine="601"/>
              <w:jc w:val="both"/>
              <w:rPr>
                <w:rFonts w:ascii="Arial" w:hAnsi="Arial" w:cs="Arial"/>
                <w:sz w:val="24"/>
              </w:rPr>
            </w:pPr>
            <w:r>
              <w:rPr>
                <w:rFonts w:ascii="Arial" w:hAnsi="Arial" w:cs="Arial"/>
                <w:sz w:val="24"/>
              </w:rPr>
              <w:t>Denetim Komisyonu üye sayısı 5 olarak uygun görülmüştür. Buna göre her siyasi parti grubunun meclisteki üye sayısının meclis üye tam sayısına oranlaması suretiyle yapılan hesaplamaya göre; Cumhuriyet Halk Partisine ait meclis üyelerinden 4, Milliyetçi Hareket Partisi meclis üyeleri arasından 1 üyenin katılacağı tespit edilmiştir.</w:t>
            </w:r>
          </w:p>
          <w:p w:rsidR="00F22BEE" w:rsidRDefault="00F22BEE" w:rsidP="00F22BEE">
            <w:pPr>
              <w:ind w:firstLine="601"/>
              <w:jc w:val="both"/>
              <w:rPr>
                <w:rFonts w:ascii="Arial" w:hAnsi="Arial" w:cs="Arial"/>
                <w:sz w:val="24"/>
              </w:rPr>
            </w:pPr>
          </w:p>
          <w:p w:rsidR="00F22BEE" w:rsidRDefault="00F22BEE" w:rsidP="00F22BEE">
            <w:pPr>
              <w:ind w:firstLine="601"/>
              <w:jc w:val="both"/>
              <w:rPr>
                <w:rFonts w:ascii="Arial" w:hAnsi="Arial" w:cs="Arial"/>
                <w:sz w:val="24"/>
              </w:rPr>
            </w:pPr>
            <w:r>
              <w:rPr>
                <w:rFonts w:ascii="Arial" w:hAnsi="Arial" w:cs="Arial"/>
                <w:sz w:val="24"/>
              </w:rPr>
              <w:t>Bu nedenle; 5393 Sayılı Belediye Kanununun 25. maddesi ve Belediye Meclis Çalışma Yönetmeliğinin 22. maddesine göre 202</w:t>
            </w:r>
            <w:r w:rsidR="003345D3">
              <w:rPr>
                <w:rFonts w:ascii="Arial" w:hAnsi="Arial" w:cs="Arial"/>
                <w:sz w:val="24"/>
              </w:rPr>
              <w:t>2</w:t>
            </w:r>
            <w:r>
              <w:rPr>
                <w:rFonts w:ascii="Arial" w:hAnsi="Arial" w:cs="Arial"/>
                <w:sz w:val="24"/>
              </w:rPr>
              <w:t xml:space="preserve"> yılı için 5 üyeli Denetim Komisyonu oluşturulmasına ve yapılan gizli oylama sonucunda; Komisyon üyeliklerine </w:t>
            </w:r>
            <w:r w:rsidR="00B56E10">
              <w:rPr>
                <w:rFonts w:ascii="Arial" w:hAnsi="Arial" w:cs="Arial"/>
                <w:sz w:val="24"/>
              </w:rPr>
              <w:t xml:space="preserve">Hasan TOGAY, Aziz VURAL, Güney Nihat GEDİK, Hacı Bayram BATTI ve Fuat AKBAŞ'ın </w:t>
            </w:r>
            <w:r>
              <w:rPr>
                <w:rFonts w:ascii="Arial" w:hAnsi="Arial" w:cs="Arial"/>
                <w:sz w:val="24"/>
              </w:rPr>
              <w:t>oy çokluğu ile seçilmelerine karar verildi.</w:t>
            </w:r>
          </w:p>
          <w:p w:rsidR="00F22BEE" w:rsidRDefault="00F22BEE" w:rsidP="00F22BEE">
            <w:pPr>
              <w:ind w:firstLine="601"/>
              <w:jc w:val="both"/>
              <w:rPr>
                <w:rFonts w:ascii="Arial" w:hAnsi="Arial" w:cs="Arial"/>
                <w:sz w:val="24"/>
              </w:rPr>
            </w:pPr>
          </w:p>
          <w:p w:rsidR="008254E6" w:rsidRDefault="003345D3" w:rsidP="003345D3">
            <w:pPr>
              <w:ind w:firstLine="601"/>
              <w:jc w:val="both"/>
              <w:rPr>
                <w:rFonts w:ascii="Verdana" w:hAnsi="Verdana"/>
              </w:rPr>
            </w:pPr>
            <w:r>
              <w:rPr>
                <w:rFonts w:ascii="Verdana" w:hAnsi="Verdana"/>
              </w:rPr>
              <w:t>                </w:t>
            </w:r>
          </w:p>
          <w:p w:rsidR="00B21A40" w:rsidRDefault="00B21A40" w:rsidP="003345D3">
            <w:pPr>
              <w:ind w:firstLine="601"/>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C557ED" w:rsidRDefault="00C557ED">
            <w:pPr>
              <w:pStyle w:val="Balk1"/>
            </w:pPr>
            <w:r>
              <w:t>MECLİS BAŞKANI</w:t>
            </w:r>
          </w:p>
          <w:p w:rsidR="008254E6" w:rsidRDefault="00C557ED">
            <w:pPr>
              <w:pStyle w:val="Balk1"/>
            </w:pPr>
            <w:r>
              <w:t>Abdullah ÖZYİĞİT</w:t>
            </w:r>
          </w:p>
        </w:tc>
        <w:tc>
          <w:tcPr>
            <w:tcW w:w="3402" w:type="dxa"/>
            <w:tcBorders>
              <w:top w:val="nil"/>
              <w:left w:val="nil"/>
              <w:bottom w:val="nil"/>
              <w:right w:val="nil"/>
            </w:tcBorders>
          </w:tcPr>
          <w:p w:rsidR="00C557ED" w:rsidRDefault="00C557ED">
            <w:pPr>
              <w:pStyle w:val="Balk1"/>
            </w:pPr>
            <w:r>
              <w:t>KATİP</w:t>
            </w:r>
          </w:p>
          <w:p w:rsidR="008254E6" w:rsidRDefault="00C557ED">
            <w:pPr>
              <w:pStyle w:val="Balk1"/>
            </w:pPr>
            <w:r>
              <w:t>Sevgi UĞURLU</w:t>
            </w:r>
          </w:p>
        </w:tc>
        <w:tc>
          <w:tcPr>
            <w:tcW w:w="3402" w:type="dxa"/>
            <w:tcBorders>
              <w:top w:val="nil"/>
              <w:left w:val="nil"/>
              <w:bottom w:val="nil"/>
              <w:right w:val="nil"/>
            </w:tcBorders>
          </w:tcPr>
          <w:p w:rsidR="00C557ED" w:rsidRDefault="00C557ED">
            <w:pPr>
              <w:pStyle w:val="Balk1"/>
            </w:pPr>
            <w:r>
              <w:t>KATİP</w:t>
            </w:r>
          </w:p>
          <w:p w:rsidR="008254E6" w:rsidRDefault="00B21A40">
            <w:pPr>
              <w:pStyle w:val="Balk1"/>
            </w:pPr>
            <w:r>
              <w:t>Cevdet YILMAZ</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B21A40">
              <w:rPr>
                <w:rFonts w:ascii="Arial" w:hAnsi="Arial" w:cs="Arial"/>
                <w:sz w:val="18"/>
                <w:szCs w:val="18"/>
              </w:rPr>
              <w:t>01</w:t>
            </w:r>
            <w:r w:rsidRPr="00E35B8E">
              <w:rPr>
                <w:rFonts w:ascii="Arial" w:hAnsi="Arial" w:cs="Arial"/>
                <w:sz w:val="18"/>
                <w:szCs w:val="18"/>
              </w:rPr>
              <w:t>/</w:t>
            </w:r>
            <w:r w:rsidR="00FB3141">
              <w:rPr>
                <w:rFonts w:ascii="Arial" w:hAnsi="Arial" w:cs="Arial"/>
                <w:sz w:val="18"/>
                <w:szCs w:val="18"/>
              </w:rPr>
              <w:t>20</w:t>
            </w:r>
            <w:r w:rsidR="00B21A40">
              <w:rPr>
                <w:rFonts w:ascii="Arial" w:hAnsi="Arial" w:cs="Arial"/>
                <w:sz w:val="18"/>
                <w:szCs w:val="18"/>
              </w:rPr>
              <w:t>22</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B21A40">
              <w:rPr>
                <w:rFonts w:ascii="Arial" w:hAnsi="Arial" w:cs="Arial"/>
                <w:sz w:val="18"/>
                <w:szCs w:val="18"/>
              </w:rPr>
              <w:t>Abdullah ÖZYİĞ</w:t>
            </w:r>
            <w:r w:rsidR="00F14D65">
              <w:rPr>
                <w:rFonts w:ascii="Arial" w:hAnsi="Arial" w:cs="Arial"/>
                <w:sz w:val="18"/>
                <w:szCs w:val="18"/>
              </w:rPr>
              <w:t>İ</w:t>
            </w:r>
            <w:r w:rsidR="00B21A40">
              <w:rPr>
                <w:rFonts w:ascii="Arial" w:hAnsi="Arial" w:cs="Arial"/>
                <w:sz w:val="18"/>
                <w:szCs w:val="18"/>
              </w:rPr>
              <w:t>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2B8" w:rsidRDefault="001C42B8">
      <w:r>
        <w:separator/>
      </w:r>
    </w:p>
  </w:endnote>
  <w:endnote w:type="continuationSeparator" w:id="1">
    <w:p w:rsidR="001C42B8" w:rsidRDefault="001C4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2B8" w:rsidRDefault="001C42B8">
      <w:r>
        <w:separator/>
      </w:r>
    </w:p>
  </w:footnote>
  <w:footnote w:type="continuationSeparator" w:id="1">
    <w:p w:rsidR="001C42B8" w:rsidRDefault="001C4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874915">
          <w:pPr>
            <w:pStyle w:val="Balk2"/>
            <w:jc w:val="left"/>
          </w:pPr>
          <w:r>
            <w:t>1</w:t>
          </w:r>
        </w:p>
      </w:tc>
      <w:tc>
        <w:tcPr>
          <w:tcW w:w="4404" w:type="dxa"/>
          <w:tcBorders>
            <w:top w:val="nil"/>
            <w:left w:val="nil"/>
            <w:bottom w:val="nil"/>
            <w:right w:val="nil"/>
          </w:tcBorders>
        </w:tcPr>
        <w:p w:rsidR="008254E6" w:rsidRDefault="008254E6">
          <w:pPr>
            <w:pStyle w:val="Balk2"/>
            <w:rPr>
              <w:b/>
            </w:rPr>
          </w:pPr>
          <w:r>
            <w:rPr>
              <w:b/>
            </w:rPr>
            <w:t>MERSİN</w:t>
          </w:r>
        </w:p>
      </w:tc>
    </w:tr>
    <w:tr w:rsidR="00F22BEE">
      <w:tblPrEx>
        <w:tblCellMar>
          <w:top w:w="0" w:type="dxa"/>
          <w:bottom w:w="0" w:type="dxa"/>
        </w:tblCellMar>
      </w:tblPrEx>
      <w:trPr>
        <w:cantSplit/>
      </w:trPr>
      <w:tc>
        <w:tcPr>
          <w:tcW w:w="942" w:type="dxa"/>
          <w:tcBorders>
            <w:top w:val="nil"/>
            <w:left w:val="nil"/>
            <w:bottom w:val="nil"/>
            <w:right w:val="nil"/>
          </w:tcBorders>
        </w:tcPr>
        <w:p w:rsidR="00F22BEE" w:rsidRDefault="00F22BEE">
          <w:pPr>
            <w:rPr>
              <w:b/>
              <w:sz w:val="24"/>
            </w:rPr>
          </w:pPr>
        </w:p>
      </w:tc>
      <w:tc>
        <w:tcPr>
          <w:tcW w:w="4860" w:type="dxa"/>
          <w:tcBorders>
            <w:top w:val="nil"/>
            <w:left w:val="nil"/>
            <w:bottom w:val="nil"/>
            <w:right w:val="nil"/>
          </w:tcBorders>
        </w:tcPr>
        <w:p w:rsidR="00F22BEE" w:rsidRDefault="00F22BEE">
          <w:pPr>
            <w:pStyle w:val="Balk2"/>
            <w:jc w:val="left"/>
          </w:pPr>
        </w:p>
      </w:tc>
      <w:tc>
        <w:tcPr>
          <w:tcW w:w="4404" w:type="dxa"/>
          <w:tcBorders>
            <w:top w:val="nil"/>
            <w:left w:val="nil"/>
            <w:bottom w:val="nil"/>
            <w:right w:val="nil"/>
          </w:tcBorders>
        </w:tcPr>
        <w:p w:rsidR="00F22BEE" w:rsidRDefault="00874915">
          <w:pPr>
            <w:pStyle w:val="Balk2"/>
            <w:rPr>
              <w:b/>
            </w:rPr>
          </w:pPr>
          <w:r>
            <w:rPr>
              <w:b/>
            </w:rPr>
            <w:t>04/01/2022</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25470"/>
    <w:rsid w:val="001C42B8"/>
    <w:rsid w:val="00235A1F"/>
    <w:rsid w:val="002416D3"/>
    <w:rsid w:val="003345D3"/>
    <w:rsid w:val="003E6BD3"/>
    <w:rsid w:val="00481B3D"/>
    <w:rsid w:val="00534478"/>
    <w:rsid w:val="00575CE8"/>
    <w:rsid w:val="00636053"/>
    <w:rsid w:val="007004CB"/>
    <w:rsid w:val="008254E6"/>
    <w:rsid w:val="008517C2"/>
    <w:rsid w:val="00874915"/>
    <w:rsid w:val="00AE3BA3"/>
    <w:rsid w:val="00B21A40"/>
    <w:rsid w:val="00B56E10"/>
    <w:rsid w:val="00B83577"/>
    <w:rsid w:val="00C557ED"/>
    <w:rsid w:val="00C63B2B"/>
    <w:rsid w:val="00C903E0"/>
    <w:rsid w:val="00CA2014"/>
    <w:rsid w:val="00DF16C8"/>
    <w:rsid w:val="00F14D65"/>
    <w:rsid w:val="00F22BEE"/>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60400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yazi_meclis_254_2022-01-04_12-11_402476</Template>
  <TotalTime>3</TotalTime>
  <Pages>1</Pages>
  <Words>299</Words>
  <Characters>1710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2022-01-06T11:55:00Z</cp:lastPrinted>
  <dcterms:created xsi:type="dcterms:W3CDTF">2022-01-12T12:20:00Z</dcterms:created>
  <dcterms:modified xsi:type="dcterms:W3CDTF">2022-01-12T12:20:00Z</dcterms:modified>
</cp:coreProperties>
</file>