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D3F9A" w:rsidRDefault="002128EA" w:rsidP="006D3F9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Kadın ve Aile Hizmetleri Müdürlüğünün 30.12.2021 tarih ve E- 32595713-105.03-32212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52A2D" w:rsidRDefault="00A52A2D" w:rsidP="00A52A2D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A2D" w:rsidRDefault="00A52A2D" w:rsidP="00A52A2D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3F9A" w:rsidRDefault="00A52A2D" w:rsidP="006D3F9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Yenişehir Belediye Meclisinin 05.07.2021 tarihli ve 119</w:t>
            </w:r>
            <w:r w:rsidR="006D3F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69BF">
              <w:rPr>
                <w:rFonts w:ascii="Arial" w:hAnsi="Arial" w:cs="Arial"/>
                <w:sz w:val="24"/>
                <w:szCs w:val="24"/>
              </w:rPr>
              <w:t xml:space="preserve">sayılı </w:t>
            </w:r>
            <w:r w:rsidR="006D3F9A">
              <w:rPr>
                <w:rFonts w:ascii="Arial" w:hAnsi="Arial" w:cs="Arial"/>
                <w:sz w:val="24"/>
                <w:szCs w:val="24"/>
              </w:rPr>
              <w:t xml:space="preserve">meclis kararıyla kabul edilen </w:t>
            </w:r>
            <w:r>
              <w:rPr>
                <w:rFonts w:ascii="Arial" w:hAnsi="Arial" w:cs="Arial"/>
                <w:sz w:val="24"/>
                <w:szCs w:val="24"/>
              </w:rPr>
              <w:t>Kadın ve Aile Hizmet</w:t>
            </w:r>
            <w:r w:rsidR="006D3F9A">
              <w:rPr>
                <w:rFonts w:ascii="Arial" w:hAnsi="Arial" w:cs="Arial"/>
                <w:sz w:val="24"/>
                <w:szCs w:val="24"/>
              </w:rPr>
              <w:t>leri</w:t>
            </w:r>
            <w:r>
              <w:rPr>
                <w:rFonts w:ascii="Arial" w:hAnsi="Arial" w:cs="Arial"/>
                <w:sz w:val="24"/>
                <w:szCs w:val="24"/>
              </w:rPr>
              <w:t xml:space="preserve"> Müdürlüğü Görev, Yetki ve Sorumluluk ile Çalışma Usu</w:t>
            </w:r>
            <w:r w:rsidR="006D3F9A">
              <w:rPr>
                <w:rFonts w:ascii="Arial" w:hAnsi="Arial" w:cs="Arial"/>
                <w:sz w:val="24"/>
                <w:szCs w:val="24"/>
              </w:rPr>
              <w:t xml:space="preserve">l ve Esaslarına Dair Yönetmeliğin revize edilmesine ihtiyaç duyulmuştur. </w:t>
            </w:r>
          </w:p>
          <w:p w:rsidR="006D3F9A" w:rsidRDefault="006D3F9A" w:rsidP="006D3F9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3F9A" w:rsidRDefault="006D3F9A" w:rsidP="006D3F9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A52A2D">
              <w:rPr>
                <w:rFonts w:ascii="Arial" w:hAnsi="Arial" w:cs="Arial"/>
                <w:sz w:val="24"/>
                <w:szCs w:val="24"/>
              </w:rPr>
              <w:t>özkonus</w:t>
            </w:r>
            <w:r>
              <w:rPr>
                <w:rFonts w:ascii="Arial" w:hAnsi="Arial" w:cs="Arial"/>
                <w:sz w:val="24"/>
                <w:szCs w:val="24"/>
              </w:rPr>
              <w:t xml:space="preserve">u Kadın ve Aile Hizmetleri Müdürlüğü Görev, Yetki ve Sorumluluk ile Çalışma Usul ve Esaslarına Dair Yönetmeliğinin revize edilmesi ile ilgili teklifin Toplumsal </w:t>
            </w:r>
            <w:r w:rsidR="00A52A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Adalet ve Cinsiyet Eşitliği Komisyonuna havale edilmesinin kabulüne oy birliği ile karar verildi.</w:t>
            </w:r>
          </w:p>
          <w:p w:rsidR="006D3F9A" w:rsidRDefault="006D3F9A" w:rsidP="006D3F9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A2D" w:rsidRDefault="006D3F9A" w:rsidP="006D3F9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D3F9A" w:rsidRDefault="006D3F9A" w:rsidP="006D3F9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52A2D" w:rsidRDefault="00A52A2D">
            <w:pPr>
              <w:pStyle w:val="Balk1"/>
            </w:pPr>
            <w:r>
              <w:t>MECLİS BAŞKANI</w:t>
            </w:r>
          </w:p>
          <w:p w:rsidR="008254E6" w:rsidRDefault="00A52A2D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52A2D" w:rsidRDefault="00A52A2D">
            <w:pPr>
              <w:pStyle w:val="Balk1"/>
            </w:pPr>
            <w:r>
              <w:t>KATİP</w:t>
            </w:r>
          </w:p>
          <w:p w:rsidR="008254E6" w:rsidRDefault="00A52A2D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52A2D" w:rsidRDefault="00A52A2D">
            <w:pPr>
              <w:pStyle w:val="Balk1"/>
            </w:pPr>
            <w:r>
              <w:t>KATİP</w:t>
            </w:r>
          </w:p>
          <w:p w:rsidR="008254E6" w:rsidRDefault="006D3F9A">
            <w:pPr>
              <w:pStyle w:val="Balk1"/>
            </w:pPr>
            <w: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6D3F9A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692" w:rsidRDefault="00922692">
      <w:r>
        <w:separator/>
      </w:r>
    </w:p>
  </w:endnote>
  <w:endnote w:type="continuationSeparator" w:id="1">
    <w:p w:rsidR="00922692" w:rsidRDefault="00922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692" w:rsidRDefault="00922692">
      <w:r>
        <w:separator/>
      </w:r>
    </w:p>
  </w:footnote>
  <w:footnote w:type="continuationSeparator" w:id="1">
    <w:p w:rsidR="00922692" w:rsidRDefault="00922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128EA">
          <w:pPr>
            <w:pStyle w:val="Balk2"/>
            <w:jc w:val="left"/>
          </w:pPr>
          <w:r>
            <w:t>15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52A2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52A2D" w:rsidRDefault="00A52A2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52A2D" w:rsidRDefault="00A52A2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52A2D" w:rsidRDefault="002128EA">
          <w:pPr>
            <w:pStyle w:val="Balk2"/>
            <w:rPr>
              <w:b/>
            </w:rPr>
          </w:pPr>
          <w:r>
            <w:rPr>
              <w:b/>
            </w:rPr>
            <w:t>04/01/2022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128EA"/>
    <w:rsid w:val="002416D3"/>
    <w:rsid w:val="00481B3D"/>
    <w:rsid w:val="00534478"/>
    <w:rsid w:val="00575CE8"/>
    <w:rsid w:val="006D3F9A"/>
    <w:rsid w:val="008254E6"/>
    <w:rsid w:val="008517C2"/>
    <w:rsid w:val="00922692"/>
    <w:rsid w:val="009B0D0C"/>
    <w:rsid w:val="00A52A2D"/>
    <w:rsid w:val="00C564F4"/>
    <w:rsid w:val="00C63B2B"/>
    <w:rsid w:val="00DF16C8"/>
    <w:rsid w:val="00F069BF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yazi_meclis_254_2022-01-05_8-39_402490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2022-01-06T10:14:00Z</cp:lastPrinted>
  <dcterms:created xsi:type="dcterms:W3CDTF">2022-01-12T12:53:00Z</dcterms:created>
  <dcterms:modified xsi:type="dcterms:W3CDTF">2022-01-12T12:53:00Z</dcterms:modified>
</cp:coreProperties>
</file>