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B245C" w:rsidRDefault="00DD1AE8" w:rsidP="001B2F04">
            <w:pPr>
              <w:ind w:firstLine="601"/>
              <w:jc w:val="both"/>
              <w:rPr>
                <w:rFonts w:ascii="Arial" w:hAnsi="Arial" w:cs="Arial"/>
                <w:sz w:val="24"/>
              </w:rPr>
            </w:pPr>
            <w:r>
              <w:rPr>
                <w:rFonts w:ascii="Arial" w:hAnsi="Arial" w:cs="Arial"/>
                <w:sz w:val="24"/>
              </w:rPr>
              <w:t>Belediye Meclisinin 04.01.2022 tarih ve 2 sayılı ara kararı ile Plan ve Bütçe  Komisyonuna havale edilen 2022 Yılı için Meclis Başkan ve Üyeleri Huzur hakkının tespit edilmesi ile ilgili  06.01.2022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C085C" w:rsidRDefault="005C085C">
            <w:pPr>
              <w:jc w:val="center"/>
              <w:rPr>
                <w:b/>
                <w:sz w:val="24"/>
                <w:u w:val="single"/>
              </w:rPr>
            </w:pPr>
          </w:p>
          <w:p w:rsidR="008B245C" w:rsidRDefault="008B245C" w:rsidP="008B245C">
            <w:pPr>
              <w:jc w:val="both"/>
              <w:rPr>
                <w:rFonts w:ascii="Arial" w:hAnsi="Arial" w:cs="Arial"/>
              </w:rPr>
            </w:pPr>
          </w:p>
          <w:p w:rsidR="008B245C" w:rsidRDefault="008B245C" w:rsidP="008B245C">
            <w:pPr>
              <w:ind w:firstLine="851"/>
              <w:jc w:val="both"/>
              <w:rPr>
                <w:rFonts w:ascii="Arial" w:hAnsi="Arial" w:cs="Arial"/>
                <w:sz w:val="24"/>
              </w:rPr>
            </w:pPr>
            <w:r>
              <w:rPr>
                <w:rFonts w:ascii="Arial" w:hAnsi="Arial" w:cs="Arial"/>
                <w:sz w:val="24"/>
              </w:rPr>
              <w:t xml:space="preserve">5393 sayılı Belediye Kanununun 32. maddesine göre; Meclis Başkan ve üyelerine, meclis toplantılarına ve ihtisas komisyonları toplantılarına katıldıkları her gün için, 39’uncu madde uyarınca belediye başkanına ödenmekte olan aylık brüt ödeneğin günlük tutarının üçte birini geçmemek üzere meclis tarafından belirlenecek miktarda huzur hakkı ödenir. Huzur hakkı ödenecek gün sayısı, 20. Maddenin ikinci fıkrasında ve 24. Maddenin üçüncü fıkrasında belirtilen toplantı günü sayısından fazla olamaz. Kanunun 39. maddesine göre Belediye Başkanının maaşına esas gösterge rakamı 137.280 dir. </w:t>
            </w:r>
          </w:p>
          <w:p w:rsidR="008B245C" w:rsidRDefault="008B245C" w:rsidP="008B245C">
            <w:pPr>
              <w:ind w:firstLine="851"/>
              <w:jc w:val="both"/>
              <w:rPr>
                <w:rFonts w:ascii="Arial" w:hAnsi="Arial" w:cs="Arial"/>
              </w:rPr>
            </w:pPr>
          </w:p>
          <w:p w:rsidR="008B245C" w:rsidRDefault="008B245C" w:rsidP="008B245C">
            <w:pPr>
              <w:ind w:firstLine="851"/>
              <w:jc w:val="both"/>
              <w:rPr>
                <w:rFonts w:ascii="Arial" w:hAnsi="Arial" w:cs="Arial"/>
              </w:rPr>
            </w:pPr>
          </w:p>
          <w:p w:rsidR="008B245C" w:rsidRDefault="001B2F04" w:rsidP="008B245C">
            <w:pPr>
              <w:ind w:firstLine="851"/>
              <w:jc w:val="both"/>
              <w:rPr>
                <w:rFonts w:ascii="Arial" w:hAnsi="Arial" w:cs="Arial"/>
                <w:sz w:val="24"/>
              </w:rPr>
            </w:pPr>
            <w:r>
              <w:rPr>
                <w:rFonts w:ascii="Arial" w:hAnsi="Arial" w:cs="Arial"/>
                <w:sz w:val="24"/>
              </w:rPr>
              <w:t xml:space="preserve">Komisyon raporu doğrultusunda; </w:t>
            </w:r>
            <w:r w:rsidR="008B245C">
              <w:rPr>
                <w:rFonts w:ascii="Arial" w:hAnsi="Arial" w:cs="Arial"/>
                <w:sz w:val="24"/>
              </w:rPr>
              <w:t xml:space="preserve">2022 yılı için (01/01/2022 – 31/12/2022)  meclis başkan ve üyelerine meclis ve ihtisas komisyonları toplantılarına katıldıkları her gün için “2022 yılı Devlet Memurları için açıklanan yeni kat sayıya göre belirlenen Belediye Başkanının maaşının günlük brüt  tutarının 1/3’ü kadar “ brüt  huzur hakkı ödenmesinin kabulüne oy birliği ile  karar verildi. </w:t>
            </w:r>
          </w:p>
          <w:p w:rsidR="008254E6" w:rsidRDefault="008254E6">
            <w:pPr>
              <w:rPr>
                <w:sz w:val="24"/>
              </w:rPr>
            </w:pPr>
          </w:p>
          <w:p w:rsidR="001B2F04" w:rsidRDefault="001B2F04">
            <w:pPr>
              <w:rPr>
                <w:sz w:val="24"/>
              </w:rPr>
            </w:pPr>
          </w:p>
          <w:p w:rsidR="001B2F04" w:rsidRDefault="001B2F04">
            <w:pPr>
              <w:rPr>
                <w:sz w:val="24"/>
              </w:rPr>
            </w:pPr>
          </w:p>
          <w:p w:rsidR="001B2F04" w:rsidRDefault="001B2F04">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8101E" w:rsidRDefault="0008101E" w:rsidP="0008101E">
            <w:pPr>
              <w:pStyle w:val="Balk1"/>
            </w:pPr>
            <w:r>
              <w:t>MECLİS</w:t>
            </w:r>
            <w:r w:rsidR="000C0D1C">
              <w:t xml:space="preserve"> 1.</w:t>
            </w:r>
            <w:r>
              <w:t xml:space="preserve"> BAŞKAN</w:t>
            </w:r>
            <w:r w:rsidR="000C0D1C">
              <w:t xml:space="preserve"> V.</w:t>
            </w:r>
          </w:p>
          <w:p w:rsidR="008254E6" w:rsidRDefault="000C0D1C" w:rsidP="0008101E">
            <w:pPr>
              <w:pStyle w:val="Balk1"/>
            </w:pPr>
            <w:r>
              <w:t>Hasan ÖZCAN</w:t>
            </w:r>
          </w:p>
        </w:tc>
        <w:tc>
          <w:tcPr>
            <w:tcW w:w="3402" w:type="dxa"/>
            <w:tcBorders>
              <w:top w:val="nil"/>
              <w:left w:val="nil"/>
              <w:bottom w:val="nil"/>
              <w:right w:val="nil"/>
            </w:tcBorders>
          </w:tcPr>
          <w:p w:rsidR="00C36EC8" w:rsidRDefault="00C36EC8">
            <w:pPr>
              <w:pStyle w:val="Balk1"/>
            </w:pPr>
            <w:r>
              <w:t>KATİP</w:t>
            </w:r>
          </w:p>
          <w:p w:rsidR="008254E6" w:rsidRDefault="00C36EC8">
            <w:pPr>
              <w:pStyle w:val="Balk1"/>
            </w:pPr>
            <w:r>
              <w:t>Sevgi UĞURLU</w:t>
            </w:r>
          </w:p>
        </w:tc>
        <w:tc>
          <w:tcPr>
            <w:tcW w:w="3402" w:type="dxa"/>
            <w:tcBorders>
              <w:top w:val="nil"/>
              <w:left w:val="nil"/>
              <w:bottom w:val="nil"/>
              <w:right w:val="nil"/>
            </w:tcBorders>
          </w:tcPr>
          <w:p w:rsidR="0008101E" w:rsidRDefault="0008101E" w:rsidP="0008101E">
            <w:pPr>
              <w:pStyle w:val="Balk1"/>
            </w:pPr>
            <w:r>
              <w:t>KATİP</w:t>
            </w:r>
          </w:p>
          <w:p w:rsidR="008254E6" w:rsidRDefault="0008101E" w:rsidP="0008101E">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C085C">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57471C">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7471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B5" w:rsidRDefault="007819B5">
      <w:r>
        <w:separator/>
      </w:r>
    </w:p>
  </w:endnote>
  <w:endnote w:type="continuationSeparator" w:id="1">
    <w:p w:rsidR="007819B5" w:rsidRDefault="00781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B5" w:rsidRDefault="007819B5">
      <w:r>
        <w:separator/>
      </w:r>
    </w:p>
  </w:footnote>
  <w:footnote w:type="continuationSeparator" w:id="1">
    <w:p w:rsidR="007819B5" w:rsidRDefault="00781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D1AE8">
          <w:pPr>
            <w:pStyle w:val="Balk2"/>
            <w:jc w:val="left"/>
          </w:pPr>
          <w:r>
            <w:t>31</w:t>
          </w:r>
        </w:p>
      </w:tc>
      <w:tc>
        <w:tcPr>
          <w:tcW w:w="4404" w:type="dxa"/>
          <w:tcBorders>
            <w:top w:val="nil"/>
            <w:left w:val="nil"/>
            <w:bottom w:val="nil"/>
            <w:right w:val="nil"/>
          </w:tcBorders>
        </w:tcPr>
        <w:p w:rsidR="008254E6" w:rsidRDefault="008254E6">
          <w:pPr>
            <w:pStyle w:val="Balk2"/>
            <w:rPr>
              <w:b/>
            </w:rPr>
          </w:pPr>
          <w:r>
            <w:rPr>
              <w:b/>
            </w:rPr>
            <w:t>MERSİN</w:t>
          </w:r>
        </w:p>
      </w:tc>
    </w:tr>
    <w:tr w:rsidR="008B245C">
      <w:tblPrEx>
        <w:tblCellMar>
          <w:top w:w="0" w:type="dxa"/>
          <w:bottom w:w="0" w:type="dxa"/>
        </w:tblCellMar>
      </w:tblPrEx>
      <w:trPr>
        <w:cantSplit/>
      </w:trPr>
      <w:tc>
        <w:tcPr>
          <w:tcW w:w="942" w:type="dxa"/>
          <w:tcBorders>
            <w:top w:val="nil"/>
            <w:left w:val="nil"/>
            <w:bottom w:val="nil"/>
            <w:right w:val="nil"/>
          </w:tcBorders>
        </w:tcPr>
        <w:p w:rsidR="008B245C" w:rsidRDefault="008B245C">
          <w:pPr>
            <w:rPr>
              <w:b/>
              <w:sz w:val="24"/>
            </w:rPr>
          </w:pPr>
        </w:p>
      </w:tc>
      <w:tc>
        <w:tcPr>
          <w:tcW w:w="4860" w:type="dxa"/>
          <w:tcBorders>
            <w:top w:val="nil"/>
            <w:left w:val="nil"/>
            <w:bottom w:val="nil"/>
            <w:right w:val="nil"/>
          </w:tcBorders>
        </w:tcPr>
        <w:p w:rsidR="008B245C" w:rsidRDefault="008B245C">
          <w:pPr>
            <w:pStyle w:val="Balk2"/>
            <w:jc w:val="left"/>
          </w:pPr>
        </w:p>
      </w:tc>
      <w:tc>
        <w:tcPr>
          <w:tcW w:w="4404" w:type="dxa"/>
          <w:tcBorders>
            <w:top w:val="nil"/>
            <w:left w:val="nil"/>
            <w:bottom w:val="nil"/>
            <w:right w:val="nil"/>
          </w:tcBorders>
        </w:tcPr>
        <w:p w:rsidR="008B245C" w:rsidRDefault="00DD1AE8">
          <w:pPr>
            <w:pStyle w:val="Balk2"/>
            <w:rPr>
              <w:b/>
            </w:rPr>
          </w:pPr>
          <w:r>
            <w:rPr>
              <w:b/>
            </w:rPr>
            <w:t>07/01/2022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101E"/>
    <w:rsid w:val="000C0D1C"/>
    <w:rsid w:val="000D78D8"/>
    <w:rsid w:val="001B2F04"/>
    <w:rsid w:val="002416D3"/>
    <w:rsid w:val="002761F5"/>
    <w:rsid w:val="0034798A"/>
    <w:rsid w:val="00481B3D"/>
    <w:rsid w:val="00534478"/>
    <w:rsid w:val="0053746E"/>
    <w:rsid w:val="0057471C"/>
    <w:rsid w:val="00575CE8"/>
    <w:rsid w:val="005A28F2"/>
    <w:rsid w:val="005B4CFE"/>
    <w:rsid w:val="005C085C"/>
    <w:rsid w:val="00732A75"/>
    <w:rsid w:val="007819B5"/>
    <w:rsid w:val="008254E6"/>
    <w:rsid w:val="008517C2"/>
    <w:rsid w:val="008B245C"/>
    <w:rsid w:val="0097628D"/>
    <w:rsid w:val="00980940"/>
    <w:rsid w:val="009F312B"/>
    <w:rsid w:val="00AA588F"/>
    <w:rsid w:val="00AD5C61"/>
    <w:rsid w:val="00C36EC8"/>
    <w:rsid w:val="00C63B2B"/>
    <w:rsid w:val="00DD1AE8"/>
    <w:rsid w:val="00DF16C8"/>
    <w:rsid w:val="00F15BA3"/>
    <w:rsid w:val="00F532D1"/>
    <w:rsid w:val="00F559B7"/>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49878547">
      <w:bodyDiv w:val="1"/>
      <w:marLeft w:val="0"/>
      <w:marRight w:val="0"/>
      <w:marTop w:val="0"/>
      <w:marBottom w:val="0"/>
      <w:divBdr>
        <w:top w:val="none" w:sz="0" w:space="0" w:color="auto"/>
        <w:left w:val="none" w:sz="0" w:space="0" w:color="auto"/>
        <w:bottom w:val="none" w:sz="0" w:space="0" w:color="auto"/>
        <w:right w:val="none" w:sz="0" w:space="0" w:color="auto"/>
      </w:divBdr>
    </w:div>
    <w:div w:id="9353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yazi_meclis_255_2022-01-07_13-50_402519</Template>
  <TotalTime>3</TotalTime>
  <Pages>1</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2022-01-10T12:33:00Z</cp:lastPrinted>
  <dcterms:created xsi:type="dcterms:W3CDTF">2022-01-12T13:37:00Z</dcterms:created>
  <dcterms:modified xsi:type="dcterms:W3CDTF">2022-01-12T13:37:00Z</dcterms:modified>
</cp:coreProperties>
</file>