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C0425" w:rsidRDefault="005C09E3" w:rsidP="006F7F3D">
            <w:pPr>
              <w:ind w:firstLine="459"/>
              <w:jc w:val="both"/>
              <w:rPr>
                <w:rFonts w:ascii="Arial" w:hAnsi="Arial" w:cs="Arial"/>
                <w:sz w:val="24"/>
              </w:rPr>
            </w:pPr>
            <w:r>
              <w:rPr>
                <w:rFonts w:ascii="Arial" w:hAnsi="Arial" w:cs="Arial"/>
                <w:sz w:val="24"/>
              </w:rPr>
              <w:t>Emlak ve İstimlak Müdürlüğünün 26.01.2022 tarih ve E-82494908-020-35067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C0425" w:rsidRDefault="009C0425" w:rsidP="009C0425">
            <w:pPr>
              <w:ind w:firstLine="459"/>
              <w:jc w:val="both"/>
              <w:rPr>
                <w:rFonts w:ascii="Arial" w:hAnsi="Arial" w:cs="Arial"/>
                <w:sz w:val="24"/>
                <w:szCs w:val="24"/>
              </w:rPr>
            </w:pPr>
          </w:p>
          <w:p w:rsidR="009C0425" w:rsidRDefault="009C0425" w:rsidP="009C0425">
            <w:pPr>
              <w:ind w:firstLine="459"/>
              <w:jc w:val="both"/>
              <w:rPr>
                <w:rFonts w:ascii="Arial" w:hAnsi="Arial" w:cs="Arial"/>
                <w:sz w:val="24"/>
                <w:szCs w:val="24"/>
              </w:rPr>
            </w:pPr>
          </w:p>
          <w:p w:rsidR="006F7F3D" w:rsidRDefault="009C0425" w:rsidP="006F7F3D">
            <w:pPr>
              <w:ind w:firstLine="459"/>
              <w:jc w:val="both"/>
              <w:rPr>
                <w:rFonts w:ascii="Arial" w:hAnsi="Arial" w:cs="Arial"/>
                <w:sz w:val="24"/>
                <w:szCs w:val="24"/>
              </w:rPr>
            </w:pPr>
            <w:r>
              <w:rPr>
                <w:rFonts w:ascii="Arial" w:hAnsi="Arial" w:cs="Arial"/>
                <w:sz w:val="24"/>
                <w:szCs w:val="24"/>
              </w:rPr>
              <w:t xml:space="preserve">Mülkiyeti Belediyemize ait olan </w:t>
            </w:r>
            <w:proofErr w:type="spellStart"/>
            <w:r>
              <w:rPr>
                <w:rFonts w:ascii="Arial" w:hAnsi="Arial" w:cs="Arial"/>
                <w:sz w:val="24"/>
                <w:szCs w:val="24"/>
              </w:rPr>
              <w:t>Kocahamzalı</w:t>
            </w:r>
            <w:proofErr w:type="spellEnd"/>
            <w:r>
              <w:rPr>
                <w:rFonts w:ascii="Arial" w:hAnsi="Arial" w:cs="Arial"/>
                <w:sz w:val="24"/>
                <w:szCs w:val="24"/>
              </w:rPr>
              <w:t xml:space="preserve"> 105 ada, 8 </w:t>
            </w:r>
            <w:proofErr w:type="spellStart"/>
            <w:r>
              <w:rPr>
                <w:rFonts w:ascii="Arial" w:hAnsi="Arial" w:cs="Arial"/>
                <w:sz w:val="24"/>
                <w:szCs w:val="24"/>
              </w:rPr>
              <w:t>nolu</w:t>
            </w:r>
            <w:proofErr w:type="spellEnd"/>
            <w:r>
              <w:rPr>
                <w:rFonts w:ascii="Arial" w:hAnsi="Arial" w:cs="Arial"/>
                <w:sz w:val="24"/>
                <w:szCs w:val="24"/>
              </w:rPr>
              <w:t>  parsel üzerindeki işyerinin kiraya verilmesi gerekmektedir.</w:t>
            </w:r>
          </w:p>
          <w:p w:rsidR="006F7F3D" w:rsidRDefault="006F7F3D" w:rsidP="006F7F3D">
            <w:pPr>
              <w:ind w:firstLine="459"/>
              <w:jc w:val="both"/>
              <w:rPr>
                <w:rFonts w:ascii="Arial" w:hAnsi="Arial" w:cs="Arial"/>
                <w:sz w:val="24"/>
                <w:szCs w:val="24"/>
              </w:rPr>
            </w:pPr>
          </w:p>
          <w:p w:rsidR="009C0425" w:rsidRDefault="009C0425" w:rsidP="006F7F3D">
            <w:pPr>
              <w:ind w:firstLine="459"/>
              <w:jc w:val="both"/>
              <w:rPr>
                <w:rFonts w:ascii="Arial" w:hAnsi="Arial" w:cs="Arial"/>
                <w:sz w:val="24"/>
                <w:szCs w:val="24"/>
              </w:rPr>
            </w:pPr>
            <w:r>
              <w:rPr>
                <w:rFonts w:ascii="Arial" w:hAnsi="Arial" w:cs="Arial"/>
                <w:sz w:val="24"/>
                <w:szCs w:val="24"/>
              </w:rPr>
              <w:t> 5393  Sayılı Belediye Kanununun Meclisin Görev ve Yetkileri Başlıklı 18.Maddesinin (e) bendinde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denmektedir.</w:t>
            </w:r>
          </w:p>
          <w:p w:rsidR="009C0425" w:rsidRDefault="009C0425" w:rsidP="009C0425">
            <w:pPr>
              <w:jc w:val="both"/>
              <w:rPr>
                <w:rFonts w:ascii="Arial" w:hAnsi="Arial" w:cs="Arial"/>
                <w:sz w:val="24"/>
                <w:szCs w:val="24"/>
              </w:rPr>
            </w:pPr>
            <w:r>
              <w:rPr>
                <w:rFonts w:ascii="Arial" w:hAnsi="Arial" w:cs="Arial"/>
                <w:sz w:val="24"/>
                <w:szCs w:val="24"/>
              </w:rPr>
              <w:br/>
              <w:t>        Yine 5393  Sayılı Belediye Kanununun Encümenin Görev ve Yetkileri Başlıklı 34.Maddesinin (g) bendinde ''Taşınmaz mal satımına, trampasına ve tahsisine ilişkin meclis kararlarını uygulamak; süresi üç yılı geçmemek üzere kiralanmasına karar vermek.'' denmektedir.</w:t>
            </w:r>
          </w:p>
          <w:p w:rsidR="001422B6" w:rsidRDefault="001422B6" w:rsidP="009C0425">
            <w:pPr>
              <w:jc w:val="both"/>
              <w:rPr>
                <w:rFonts w:ascii="Arial" w:hAnsi="Arial" w:cs="Arial"/>
                <w:sz w:val="24"/>
                <w:szCs w:val="24"/>
              </w:rPr>
            </w:pPr>
          </w:p>
          <w:p w:rsidR="009C0425" w:rsidRDefault="009C0425" w:rsidP="009C0425">
            <w:pPr>
              <w:jc w:val="both"/>
              <w:rPr>
                <w:rFonts w:ascii="Arial" w:hAnsi="Arial" w:cs="Arial"/>
                <w:sz w:val="24"/>
                <w:szCs w:val="24"/>
              </w:rPr>
            </w:pPr>
            <w:r>
              <w:rPr>
                <w:rFonts w:ascii="Arial" w:hAnsi="Arial" w:cs="Arial"/>
                <w:sz w:val="24"/>
                <w:szCs w:val="24"/>
              </w:rPr>
              <w:t xml:space="preserve">       Bu nedenle; 5393  Sayılı Belediye Kanununun Meclisin Görev ve Yetkileri Başlıklı 18.Maddesinin (e) bendinde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 Belediye Meclisinin yetkisi dahili olduğundan mülkiyeti belediyemize ait olan </w:t>
            </w:r>
            <w:proofErr w:type="spellStart"/>
            <w:r>
              <w:rPr>
                <w:rFonts w:ascii="Arial" w:hAnsi="Arial" w:cs="Arial"/>
                <w:sz w:val="24"/>
                <w:szCs w:val="24"/>
              </w:rPr>
              <w:t>Kocahamzalı</w:t>
            </w:r>
            <w:proofErr w:type="spellEnd"/>
            <w:r>
              <w:rPr>
                <w:rFonts w:ascii="Arial" w:hAnsi="Arial" w:cs="Arial"/>
                <w:sz w:val="24"/>
                <w:szCs w:val="24"/>
              </w:rPr>
              <w:t xml:space="preserve"> 105 ada, 8 </w:t>
            </w:r>
            <w:proofErr w:type="spellStart"/>
            <w:r>
              <w:rPr>
                <w:rFonts w:ascii="Arial" w:hAnsi="Arial" w:cs="Arial"/>
                <w:sz w:val="24"/>
                <w:szCs w:val="24"/>
              </w:rPr>
              <w:t>nolu</w:t>
            </w:r>
            <w:proofErr w:type="spellEnd"/>
            <w:r>
              <w:rPr>
                <w:rFonts w:ascii="Arial" w:hAnsi="Arial" w:cs="Arial"/>
                <w:sz w:val="24"/>
                <w:szCs w:val="24"/>
              </w:rPr>
              <w:t xml:space="preserve"> parsel üzerindeki işyerinin 10 yıl süre ile kiraya verilebilmesine ve Belediye Encümenine kira yetkisinin  verilmesinin kabulüne oy birliği ile karar verildi.</w:t>
            </w:r>
          </w:p>
          <w:p w:rsidR="009C0425" w:rsidRDefault="009C0425" w:rsidP="009C0425">
            <w:pPr>
              <w:ind w:firstLine="851"/>
              <w:jc w:val="both"/>
              <w:rPr>
                <w:rFonts w:ascii="Arial" w:hAnsi="Arial" w:cs="Arial"/>
                <w:sz w:val="12"/>
                <w:szCs w:val="12"/>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Default="008254E6">
            <w:pPr>
              <w:pStyle w:val="Balk1"/>
            </w:pPr>
          </w:p>
        </w:tc>
        <w:tc>
          <w:tcPr>
            <w:tcW w:w="3402" w:type="dxa"/>
            <w:tcBorders>
              <w:top w:val="nil"/>
              <w:left w:val="nil"/>
              <w:bottom w:val="nil"/>
              <w:right w:val="nil"/>
            </w:tcBorders>
          </w:tcPr>
          <w:p w:rsidR="008254E6" w:rsidRDefault="008254E6">
            <w:pPr>
              <w:pStyle w:val="Balk1"/>
            </w:pPr>
          </w:p>
        </w:tc>
        <w:tc>
          <w:tcPr>
            <w:tcW w:w="3402" w:type="dxa"/>
            <w:tcBorders>
              <w:top w:val="nil"/>
              <w:left w:val="nil"/>
              <w:bottom w:val="nil"/>
              <w:right w:val="nil"/>
            </w:tcBorders>
          </w:tcPr>
          <w:p w:rsidR="008254E6" w:rsidRDefault="008254E6">
            <w:pPr>
              <w:pStyle w:val="Balk1"/>
            </w:pP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75CE8">
              <w:rPr>
                <w:rFonts w:ascii="Arial" w:hAnsi="Arial" w:cs="Arial"/>
                <w:sz w:val="18"/>
                <w:szCs w:val="18"/>
              </w:rPr>
              <w:t>….</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16</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070" w:rsidRDefault="00413070">
      <w:r>
        <w:separator/>
      </w:r>
    </w:p>
  </w:endnote>
  <w:endnote w:type="continuationSeparator" w:id="1">
    <w:p w:rsidR="00413070" w:rsidRDefault="00413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070" w:rsidRDefault="00413070">
      <w:r>
        <w:separator/>
      </w:r>
    </w:p>
  </w:footnote>
  <w:footnote w:type="continuationSeparator" w:id="1">
    <w:p w:rsidR="00413070" w:rsidRDefault="00413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C09E3">
          <w:pPr>
            <w:pStyle w:val="Balk2"/>
            <w:jc w:val="left"/>
          </w:pPr>
          <w:r>
            <w:t>39</w:t>
          </w:r>
        </w:p>
      </w:tc>
      <w:tc>
        <w:tcPr>
          <w:tcW w:w="4404" w:type="dxa"/>
          <w:tcBorders>
            <w:top w:val="nil"/>
            <w:left w:val="nil"/>
            <w:bottom w:val="nil"/>
            <w:right w:val="nil"/>
          </w:tcBorders>
        </w:tcPr>
        <w:p w:rsidR="008254E6" w:rsidRDefault="008254E6">
          <w:pPr>
            <w:pStyle w:val="Balk2"/>
            <w:rPr>
              <w:b/>
            </w:rPr>
          </w:pPr>
          <w:r>
            <w:rPr>
              <w:b/>
            </w:rPr>
            <w:t>MERSİN</w:t>
          </w:r>
        </w:p>
      </w:tc>
    </w:tr>
    <w:tr w:rsidR="009C0425">
      <w:tblPrEx>
        <w:tblCellMar>
          <w:top w:w="0" w:type="dxa"/>
          <w:bottom w:w="0" w:type="dxa"/>
        </w:tblCellMar>
      </w:tblPrEx>
      <w:trPr>
        <w:cantSplit/>
      </w:trPr>
      <w:tc>
        <w:tcPr>
          <w:tcW w:w="942" w:type="dxa"/>
          <w:tcBorders>
            <w:top w:val="nil"/>
            <w:left w:val="nil"/>
            <w:bottom w:val="nil"/>
            <w:right w:val="nil"/>
          </w:tcBorders>
        </w:tcPr>
        <w:p w:rsidR="009C0425" w:rsidRDefault="009C0425">
          <w:pPr>
            <w:rPr>
              <w:b/>
              <w:sz w:val="24"/>
            </w:rPr>
          </w:pPr>
        </w:p>
      </w:tc>
      <w:tc>
        <w:tcPr>
          <w:tcW w:w="4860" w:type="dxa"/>
          <w:tcBorders>
            <w:top w:val="nil"/>
            <w:left w:val="nil"/>
            <w:bottom w:val="nil"/>
            <w:right w:val="nil"/>
          </w:tcBorders>
        </w:tcPr>
        <w:p w:rsidR="009C0425" w:rsidRDefault="009C0425">
          <w:pPr>
            <w:pStyle w:val="Balk2"/>
            <w:jc w:val="left"/>
          </w:pPr>
        </w:p>
      </w:tc>
      <w:tc>
        <w:tcPr>
          <w:tcW w:w="4404" w:type="dxa"/>
          <w:tcBorders>
            <w:top w:val="nil"/>
            <w:left w:val="nil"/>
            <w:bottom w:val="nil"/>
            <w:right w:val="nil"/>
          </w:tcBorders>
        </w:tcPr>
        <w:p w:rsidR="009C0425" w:rsidRDefault="005C09E3">
          <w:pPr>
            <w:pStyle w:val="Balk2"/>
            <w:rPr>
              <w:b/>
            </w:rPr>
          </w:pPr>
          <w:r>
            <w:rPr>
              <w:b/>
            </w:rPr>
            <w:t>07/02/2022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422B6"/>
    <w:rsid w:val="00213A6B"/>
    <w:rsid w:val="002416D3"/>
    <w:rsid w:val="00413070"/>
    <w:rsid w:val="00481B3D"/>
    <w:rsid w:val="00534478"/>
    <w:rsid w:val="00575CE8"/>
    <w:rsid w:val="005A155C"/>
    <w:rsid w:val="005C09E3"/>
    <w:rsid w:val="005D12BD"/>
    <w:rsid w:val="0066353E"/>
    <w:rsid w:val="006F7F3D"/>
    <w:rsid w:val="008254E6"/>
    <w:rsid w:val="008517C2"/>
    <w:rsid w:val="009C0425"/>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782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yazi_meclis_256_2022-02-04_14-07_402628</Template>
  <TotalTime>2</TotalTime>
  <Pages>1</Pages>
  <Words>331</Words>
  <Characters>1893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2022-02-15T06:18:00Z</dcterms:created>
  <dcterms:modified xsi:type="dcterms:W3CDTF">2022-02-15T06:18:00Z</dcterms:modified>
</cp:coreProperties>
</file>