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F04096" w:rsidRDefault="008254E6">
            <w:pPr>
              <w:rPr>
                <w:sz w:val="4"/>
                <w:szCs w:val="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6C37E0" w:rsidRDefault="00380177" w:rsidP="008D0E36">
            <w:pPr>
              <w:ind w:firstLine="88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Belediye Meclisinin 04.01.2022 tarih ve  26 sayılı ara kararı ile İmar Komisyonu ve Proje Geliştirme, Avrupa Birliği ve Dış İlişkiler Komisyonuna ortak havale edilen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Efrenk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(Müftü) Vadisi Planlama Alanı Yenişehir kesimi I. Etap 1/1000 Ölçekli İlave ve Revizyon Uygulama İmar Planı teklifi ile ilgili  27.01.2022 tarihli  ortak komisyon raporu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B6B50" w:rsidRPr="003E5925" w:rsidRDefault="004B6B5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C37E0" w:rsidRDefault="004B6B50" w:rsidP="004B6B50">
            <w:pPr>
              <w:spacing w:line="360" w:lineRule="auto"/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37E0">
              <w:rPr>
                <w:rFonts w:ascii="Arial" w:eastAsia="Calibri" w:hAnsi="Arial" w:cs="Arial"/>
                <w:sz w:val="22"/>
                <w:szCs w:val="22"/>
              </w:rPr>
              <w:t>Efrenk (Müftü) Vadisi Yenişehir Kesimi I. Etap 1</w:t>
            </w:r>
            <w:r w:rsidRPr="006C37E0">
              <w:rPr>
                <w:rFonts w:ascii="Arial" w:hAnsi="Arial" w:cs="Arial"/>
                <w:sz w:val="22"/>
                <w:szCs w:val="22"/>
              </w:rPr>
              <w:t xml:space="preserve">/1000 ölçekli İlave ve Revizyon Uygulama İmar Planı hazırlanmış ve teklif Yenişehir Belediye Meclisinin </w:t>
            </w:r>
            <w:r w:rsidR="00F04096">
              <w:rPr>
                <w:rFonts w:ascii="Arial" w:hAnsi="Arial" w:cs="Arial"/>
                <w:sz w:val="22"/>
                <w:szCs w:val="22"/>
              </w:rPr>
              <w:t>04.01.2022</w:t>
            </w:r>
            <w:r w:rsidRPr="006C37E0">
              <w:rPr>
                <w:rFonts w:ascii="Arial" w:hAnsi="Arial" w:cs="Arial"/>
                <w:sz w:val="22"/>
                <w:szCs w:val="22"/>
              </w:rPr>
              <w:t xml:space="preserve"> tarih ve </w:t>
            </w:r>
            <w:r w:rsidR="00F04096">
              <w:rPr>
                <w:rFonts w:ascii="Arial" w:hAnsi="Arial" w:cs="Arial"/>
                <w:sz w:val="22"/>
                <w:szCs w:val="22"/>
              </w:rPr>
              <w:t>26 sayılı ara kararı ile İmar Komisyonu ve Proje Geliştirme, Avrupa Birliği ve Dış İlişkiler Komisyonuna ortak</w:t>
            </w:r>
            <w:r w:rsidRPr="006C37E0">
              <w:rPr>
                <w:rFonts w:ascii="Arial" w:hAnsi="Arial" w:cs="Arial"/>
                <w:sz w:val="22"/>
                <w:szCs w:val="22"/>
              </w:rPr>
              <w:t xml:space="preserve"> havale</w:t>
            </w:r>
            <w:r w:rsidRPr="006C37E0">
              <w:rPr>
                <w:rFonts w:ascii="Arial" w:hAnsi="Arial" w:cs="Arial"/>
                <w:spacing w:val="30"/>
                <w:sz w:val="22"/>
                <w:szCs w:val="22"/>
              </w:rPr>
              <w:t xml:space="preserve"> </w:t>
            </w:r>
            <w:r w:rsidRPr="006C37E0">
              <w:rPr>
                <w:rFonts w:ascii="Arial" w:hAnsi="Arial" w:cs="Arial"/>
                <w:sz w:val="22"/>
                <w:szCs w:val="22"/>
              </w:rPr>
              <w:t>edilmiştir.</w:t>
            </w:r>
          </w:p>
          <w:p w:rsidR="006C37E0" w:rsidRDefault="004B6B50" w:rsidP="004B6B50">
            <w:pPr>
              <w:spacing w:line="360" w:lineRule="auto"/>
              <w:ind w:firstLine="709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C37E0">
              <w:rPr>
                <w:rFonts w:ascii="Arial" w:eastAsia="Calibri" w:hAnsi="Arial" w:cs="Arial"/>
                <w:sz w:val="22"/>
                <w:szCs w:val="22"/>
              </w:rPr>
              <w:t>Efrenk (Müftü) Vadisi Planlama Alanı I. Etap 1/5000 Ölçekli Nazım İmar Planı askı süresi içerisinde plana gelen itirazların değerlendirilmesi sonrası Mersin Büyükşehir Belediye Meclisi’nin 11.01.2021 tarih ve 25 sayılı kararı ile kesinleşmiştir. 1/5000 Ölçekli Nazım İmar Planı doğrultusunda uygulama imar planı yapım süreci başlamış olup, bu süreçte planlama alanı içerisinde Tapu ve Kadastro Müdürlüğü’nce 22/A çalışması ile kadastro güncellemesi yapılmış ve yeni “Orman Alanları” tespit edilmiştir.</w:t>
            </w:r>
          </w:p>
          <w:p w:rsidR="006C37E0" w:rsidRDefault="004B6B50" w:rsidP="006C37E0">
            <w:pPr>
              <w:spacing w:line="360" w:lineRule="auto"/>
              <w:ind w:firstLine="709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C37E0">
              <w:rPr>
                <w:rFonts w:ascii="Arial" w:eastAsia="Calibri" w:hAnsi="Arial" w:cs="Arial"/>
                <w:sz w:val="22"/>
                <w:szCs w:val="22"/>
              </w:rPr>
              <w:t>Bu doğrultuda; plan bütününde konut alanları arttırılmadan, açık ve yeşil alanlar ile sosyal altyapı alan miktarı azaltılmadan planda kısmi düzenleme yapılması gerekliliği oluşmuş ve buna göre düzenleme yapılmıştır.</w:t>
            </w:r>
          </w:p>
          <w:p w:rsidR="004B6B50" w:rsidRDefault="006C37E0" w:rsidP="00F04096">
            <w:pPr>
              <w:spacing w:line="360" w:lineRule="auto"/>
              <w:ind w:firstLine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w w:val="105"/>
                <w:sz w:val="22"/>
                <w:szCs w:val="22"/>
              </w:rPr>
              <w:t xml:space="preserve">Ortak </w:t>
            </w:r>
            <w:r w:rsidR="004B6B50" w:rsidRPr="006C37E0">
              <w:rPr>
                <w:rFonts w:ascii="Arial" w:hAnsi="Arial" w:cs="Arial"/>
                <w:w w:val="105"/>
                <w:sz w:val="22"/>
                <w:szCs w:val="22"/>
              </w:rPr>
              <w:t>komisyon</w:t>
            </w:r>
            <w:r>
              <w:rPr>
                <w:rFonts w:ascii="Arial" w:hAnsi="Arial" w:cs="Arial"/>
                <w:w w:val="105"/>
                <w:sz w:val="22"/>
                <w:szCs w:val="22"/>
              </w:rPr>
              <w:t xml:space="preserve"> raporu doğrultusunda; </w:t>
            </w:r>
            <w:r w:rsidR="004B6B50" w:rsidRPr="006C37E0">
              <w:rPr>
                <w:rFonts w:ascii="Arial" w:hAnsi="Arial" w:cs="Arial"/>
                <w:w w:val="10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w w:val="105"/>
                <w:sz w:val="22"/>
                <w:szCs w:val="22"/>
              </w:rPr>
              <w:t>3194 Sayılı İmar Kanunu</w:t>
            </w:r>
            <w:r w:rsidRPr="006C37E0">
              <w:rPr>
                <w:rFonts w:ascii="Arial" w:hAnsi="Arial" w:cs="Arial"/>
                <w:w w:val="105"/>
                <w:sz w:val="22"/>
                <w:szCs w:val="22"/>
              </w:rPr>
              <w:t xml:space="preserve">nun 8/b maddesi ile 5393 </w:t>
            </w:r>
            <w:r>
              <w:rPr>
                <w:rFonts w:ascii="Arial" w:hAnsi="Arial" w:cs="Arial"/>
                <w:w w:val="105"/>
                <w:sz w:val="22"/>
                <w:szCs w:val="22"/>
              </w:rPr>
              <w:t>S</w:t>
            </w:r>
            <w:r w:rsidRPr="006C37E0">
              <w:rPr>
                <w:rFonts w:ascii="Arial" w:hAnsi="Arial" w:cs="Arial"/>
                <w:w w:val="105"/>
                <w:sz w:val="22"/>
                <w:szCs w:val="22"/>
              </w:rPr>
              <w:t>ayılı Belediye Ka</w:t>
            </w:r>
            <w:r w:rsidR="00F04096">
              <w:rPr>
                <w:rFonts w:ascii="Arial" w:hAnsi="Arial" w:cs="Arial"/>
                <w:w w:val="105"/>
                <w:sz w:val="22"/>
                <w:szCs w:val="22"/>
              </w:rPr>
              <w:t xml:space="preserve">nununun 18/c maddesi gereğince, </w:t>
            </w:r>
            <w:r w:rsidR="004B6B50" w:rsidRPr="006C37E0">
              <w:rPr>
                <w:rFonts w:ascii="Arial" w:hAnsi="Arial" w:cs="Arial"/>
                <w:w w:val="105"/>
                <w:sz w:val="22"/>
                <w:szCs w:val="22"/>
              </w:rPr>
              <w:t xml:space="preserve">yukarıda açıklanan konuları çözecek biçimde hazırlandığı anlaşılan UİP-33023090 Plan İşlem numaralı (PİN), Efrenk (Müftü) Vadisi Yenişehir Kesimi I. Etap 1/1000 ölçekli İlave ve Revizyon Uygulama İmar Planı, plan notları ve plan açıklama raporu ile birlikte ekli paraflı paftalarda görüldüğü şekli ile onaylanmasının kabulüne </w:t>
            </w:r>
            <w:r w:rsidR="004B6B50" w:rsidRPr="006C37E0">
              <w:rPr>
                <w:rFonts w:ascii="Arial" w:hAnsi="Arial" w:cs="Arial"/>
                <w:bCs/>
                <w:w w:val="105"/>
                <w:sz w:val="22"/>
                <w:szCs w:val="22"/>
              </w:rPr>
              <w:t>oy birliği</w:t>
            </w:r>
            <w:r w:rsidR="004B6B50" w:rsidRPr="006C37E0">
              <w:rPr>
                <w:rFonts w:ascii="Arial" w:hAnsi="Arial" w:cs="Arial"/>
                <w:w w:val="105"/>
                <w:sz w:val="22"/>
                <w:szCs w:val="22"/>
              </w:rPr>
              <w:t xml:space="preserve"> ile karar verildi.</w:t>
            </w:r>
            <w:r w:rsidR="004B6B50" w:rsidRPr="006C37E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D0E3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D0E36" w:rsidRDefault="008D0E36">
            <w:pPr>
              <w:pStyle w:val="Balk1"/>
            </w:pPr>
            <w:r>
              <w:t>MECLİS BAŞKANI</w:t>
            </w:r>
          </w:p>
          <w:p w:rsidR="008D0E36" w:rsidRDefault="008D0E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D0E36" w:rsidRDefault="008D0E36">
            <w:pPr>
              <w:pStyle w:val="Balk1"/>
            </w:pPr>
            <w:r>
              <w:t>KATİP</w:t>
            </w:r>
          </w:p>
          <w:p w:rsidR="008D0E36" w:rsidRDefault="008D0E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D0E36" w:rsidRDefault="008D0E36">
            <w:pPr>
              <w:pStyle w:val="Balk1"/>
            </w:pPr>
            <w:r>
              <w:t>KATİP</w:t>
            </w:r>
          </w:p>
          <w:p w:rsidR="008D0E36" w:rsidRDefault="008D0E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Cevdet YILMAZ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8D0E36">
              <w:rPr>
                <w:rFonts w:ascii="Arial" w:hAnsi="Arial" w:cs="Arial"/>
                <w:sz w:val="18"/>
                <w:szCs w:val="18"/>
              </w:rPr>
              <w:t>02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8D0E36">
              <w:rPr>
                <w:rFonts w:ascii="Arial" w:hAnsi="Arial" w:cs="Arial"/>
                <w:sz w:val="18"/>
                <w:szCs w:val="18"/>
              </w:rPr>
              <w:t>22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8D0E36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DB0" w:rsidRDefault="00591DB0">
      <w:r>
        <w:separator/>
      </w:r>
    </w:p>
  </w:endnote>
  <w:endnote w:type="continuationSeparator" w:id="1">
    <w:p w:rsidR="00591DB0" w:rsidRDefault="00591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DB0" w:rsidRDefault="00591DB0">
      <w:r>
        <w:separator/>
      </w:r>
    </w:p>
  </w:footnote>
  <w:footnote w:type="continuationSeparator" w:id="1">
    <w:p w:rsidR="00591DB0" w:rsidRDefault="00591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380177">
          <w:pPr>
            <w:pStyle w:val="Balk2"/>
            <w:jc w:val="left"/>
          </w:pPr>
          <w:r>
            <w:t>60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4B6B50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4B6B50" w:rsidRDefault="004B6B50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4B6B50" w:rsidRDefault="00175DF1">
          <w:pPr>
            <w:pStyle w:val="Balk2"/>
            <w:jc w:val="left"/>
          </w:pPr>
          <w:r w:rsidRPr="006C37E0">
            <w:rPr>
              <w:rFonts w:ascii="Arial" w:hAnsi="Arial" w:cs="Arial"/>
              <w:sz w:val="22"/>
              <w:szCs w:val="22"/>
            </w:rPr>
            <w:t xml:space="preserve">UİP-33023090  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4B6B50" w:rsidRDefault="00380177">
          <w:pPr>
            <w:pStyle w:val="Balk2"/>
            <w:rPr>
              <w:b/>
            </w:rPr>
          </w:pPr>
          <w:r>
            <w:rPr>
              <w:b/>
            </w:rPr>
            <w:t>07/02/2022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41572"/>
    <w:rsid w:val="00150815"/>
    <w:rsid w:val="00175DF1"/>
    <w:rsid w:val="002416D3"/>
    <w:rsid w:val="002A67AC"/>
    <w:rsid w:val="002C3EDF"/>
    <w:rsid w:val="00380177"/>
    <w:rsid w:val="003E5925"/>
    <w:rsid w:val="00481B3D"/>
    <w:rsid w:val="00495D44"/>
    <w:rsid w:val="004B6B50"/>
    <w:rsid w:val="00506635"/>
    <w:rsid w:val="00534478"/>
    <w:rsid w:val="00575CE8"/>
    <w:rsid w:val="00591DB0"/>
    <w:rsid w:val="005B3543"/>
    <w:rsid w:val="006C37E0"/>
    <w:rsid w:val="007A11BC"/>
    <w:rsid w:val="007A702D"/>
    <w:rsid w:val="007E3070"/>
    <w:rsid w:val="008254E6"/>
    <w:rsid w:val="008517C2"/>
    <w:rsid w:val="008D0E36"/>
    <w:rsid w:val="00953B78"/>
    <w:rsid w:val="00BE4C49"/>
    <w:rsid w:val="00BF4685"/>
    <w:rsid w:val="00C63B2B"/>
    <w:rsid w:val="00DF16C8"/>
    <w:rsid w:val="00F04096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uiPriority w:val="1"/>
    <w:unhideWhenUsed/>
    <w:qFormat/>
    <w:rsid w:val="004B6B50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4B6B50"/>
    <w:rPr>
      <w:rFonts w:ascii="Arial" w:eastAsia="Arial" w:hAnsi="Arial" w:cs="Arial"/>
      <w:sz w:val="24"/>
      <w:szCs w:val="24"/>
      <w:lang w:bidi="tr-TR"/>
    </w:rPr>
  </w:style>
  <w:style w:type="character" w:customStyle="1" w:styleId="Balk1Char">
    <w:name w:val="Başlık 1 Char"/>
    <w:basedOn w:val="VarsaylanParagrafYazTipi"/>
    <w:link w:val="Balk1"/>
    <w:rsid w:val="008D0E36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yazi_meclis_256_2022-02-08_14-56_402652</Template>
  <TotalTime>1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2022-02-09T08:18:00Z</cp:lastPrinted>
  <dcterms:created xsi:type="dcterms:W3CDTF">2022-02-15T08:13:00Z</dcterms:created>
  <dcterms:modified xsi:type="dcterms:W3CDTF">2022-02-15T08:13:00Z</dcterms:modified>
</cp:coreProperties>
</file>