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00BEC" w:rsidRDefault="00B653D2" w:rsidP="00100BE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18.03.2022 tarih ve E-24955832-907.02-39773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D134D" w:rsidRDefault="006D134D">
            <w:pPr>
              <w:jc w:val="center"/>
              <w:rPr>
                <w:b/>
                <w:sz w:val="24"/>
                <w:u w:val="single"/>
              </w:rPr>
            </w:pPr>
          </w:p>
          <w:p w:rsidR="006D134D" w:rsidRDefault="006D134D" w:rsidP="006D134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22 Şubat 2007 tarih ve 26442 sayılı Resmi Gazetede yayımlanan yönetmelik ve 5393 </w:t>
            </w:r>
            <w:r w:rsidR="00F87D90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ayılı Belediye Kanununun 48. ve 49. Maddeleri gereğince Belediyemiz için ihtiyaç duyulan kadrolar oluşturulmuştur.</w:t>
            </w:r>
          </w:p>
          <w:p w:rsidR="006D134D" w:rsidRDefault="006D134D" w:rsidP="006D134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6D134D" w:rsidRDefault="006D134D" w:rsidP="006D134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Yayımlanan yönetmelik gereği; Belediyemizde 657 sayılı yasaya tabi memur statüsünde çalışanlar için, yeni kadro ihdas edilmek üzere hazırlanan “1 Sayılı Kadro İhdas Cetveli"nin (1 adet 5 dereceli Tekniker) idareden geldiği şekliyle kabulüne oy birliğiyle karar verildi. </w:t>
            </w:r>
          </w:p>
          <w:p w:rsidR="005F1DEE" w:rsidRDefault="005F1DEE" w:rsidP="006D134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5F1DEE" w:rsidRDefault="005F1DEE" w:rsidP="006D134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F87D90" w:rsidRDefault="00F87D90" w:rsidP="006D134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6D134D" w:rsidRDefault="006D134D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100BEC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0BEC" w:rsidRDefault="00100BEC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 xml:space="preserve">MECLİS BAŞKANI </w:t>
            </w:r>
          </w:p>
          <w:p w:rsidR="00100BEC" w:rsidRDefault="00100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0BEC" w:rsidRDefault="00100BEC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100BEC" w:rsidRDefault="00100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0BEC" w:rsidRDefault="00100BEC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100BEC" w:rsidRDefault="00100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0BEC">
              <w:rPr>
                <w:rFonts w:ascii="Arial" w:hAnsi="Arial" w:cs="Arial"/>
                <w:sz w:val="18"/>
                <w:szCs w:val="18"/>
              </w:rPr>
              <w:t>hukuka aykırı görülmemiştir. ……/04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100BEC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100BEC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338" w:rsidRDefault="00647338">
      <w:r>
        <w:separator/>
      </w:r>
    </w:p>
  </w:endnote>
  <w:endnote w:type="continuationSeparator" w:id="1">
    <w:p w:rsidR="00647338" w:rsidRDefault="00647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338" w:rsidRDefault="00647338">
      <w:r>
        <w:separator/>
      </w:r>
    </w:p>
  </w:footnote>
  <w:footnote w:type="continuationSeparator" w:id="1">
    <w:p w:rsidR="00647338" w:rsidRDefault="00647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653D2">
          <w:pPr>
            <w:pStyle w:val="Balk2"/>
            <w:jc w:val="left"/>
          </w:pPr>
          <w:r>
            <w:t>89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D134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D134D" w:rsidRDefault="006D134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D134D" w:rsidRDefault="006D134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D134D" w:rsidRDefault="00B653D2">
          <w:pPr>
            <w:pStyle w:val="Balk2"/>
            <w:rPr>
              <w:b/>
            </w:rPr>
          </w:pPr>
          <w:r>
            <w:rPr>
              <w:b/>
            </w:rPr>
            <w:t>04/04/2022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011BC"/>
    <w:rsid w:val="00100BEC"/>
    <w:rsid w:val="00112A60"/>
    <w:rsid w:val="002416D3"/>
    <w:rsid w:val="0047358C"/>
    <w:rsid w:val="00481B3D"/>
    <w:rsid w:val="00534478"/>
    <w:rsid w:val="00575CE8"/>
    <w:rsid w:val="005F1DEE"/>
    <w:rsid w:val="00647338"/>
    <w:rsid w:val="006D134D"/>
    <w:rsid w:val="008254E6"/>
    <w:rsid w:val="008517C2"/>
    <w:rsid w:val="00B653D2"/>
    <w:rsid w:val="00C63B2B"/>
    <w:rsid w:val="00D6379E"/>
    <w:rsid w:val="00DF16C8"/>
    <w:rsid w:val="00F532D1"/>
    <w:rsid w:val="00F71533"/>
    <w:rsid w:val="00F73C20"/>
    <w:rsid w:val="00F87D90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100BEC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yazi_meclis_260_2022-04-05_14-22_402856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2022-04-06T13:23:00Z</cp:lastPrinted>
  <dcterms:created xsi:type="dcterms:W3CDTF">2022-04-12T13:01:00Z</dcterms:created>
  <dcterms:modified xsi:type="dcterms:W3CDTF">2022-04-12T13:01:00Z</dcterms:modified>
</cp:coreProperties>
</file>