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942BBF" w:rsidP="007525A0">
            <w:pPr>
              <w:ind w:firstLine="885"/>
              <w:jc w:val="both"/>
              <w:rPr>
                <w:rFonts w:ascii="Arial" w:hAnsi="Arial" w:cs="Arial"/>
                <w:sz w:val="24"/>
              </w:rPr>
            </w:pPr>
            <w:r>
              <w:rPr>
                <w:rFonts w:ascii="Arial" w:hAnsi="Arial" w:cs="Arial"/>
                <w:sz w:val="24"/>
              </w:rPr>
              <w:t>Belediye Meclisinin 06.06.2022 tarih ve 137 sayılı ara kararı ile Plan ve Bütçe Komisyonu, Ekonomik Hayatın Geliştirilmesi Komisyonu ile Proje Geliştirme, Avrupa Birliği Dış İlişkiler Komisyonuna ortak havale edilen  2022 Mali Yılı Bütçesine "Ek Ödenek" verilmesi ile ilgili 09.06.2022 tarihli  ortak komisyon raporu okunarak görüşmeye geçildi.</w:t>
            </w:r>
          </w:p>
          <w:p w:rsidR="00633EBD" w:rsidRPr="007525A0" w:rsidRDefault="00633EBD" w:rsidP="007525A0">
            <w:pPr>
              <w:ind w:firstLine="885"/>
              <w:jc w:val="both"/>
              <w:rPr>
                <w:rFonts w:ascii="Arial" w:hAnsi="Arial" w:cs="Arial"/>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633EBD" w:rsidRDefault="00633EBD">
            <w:pPr>
              <w:jc w:val="center"/>
              <w:rPr>
                <w:b/>
                <w:sz w:val="24"/>
                <w:u w:val="single"/>
              </w:rPr>
            </w:pPr>
          </w:p>
          <w:p w:rsidR="00555F75" w:rsidRDefault="00555F75">
            <w:pPr>
              <w:jc w:val="center"/>
              <w:rPr>
                <w:b/>
                <w:sz w:val="24"/>
                <w:u w:val="single"/>
              </w:rPr>
            </w:pPr>
          </w:p>
          <w:p w:rsidR="00555F75" w:rsidRDefault="00555F75">
            <w:pPr>
              <w:jc w:val="center"/>
              <w:rPr>
                <w:b/>
                <w:sz w:val="24"/>
                <w:u w:val="single"/>
              </w:rPr>
            </w:pPr>
          </w:p>
          <w:p w:rsidR="00555F75" w:rsidRPr="00633EBD" w:rsidRDefault="00555F75" w:rsidP="00633EBD">
            <w:pPr>
              <w:ind w:firstLine="885"/>
              <w:jc w:val="both"/>
              <w:rPr>
                <w:rFonts w:ascii="Arial" w:hAnsi="Arial" w:cs="Arial"/>
                <w:sz w:val="22"/>
                <w:szCs w:val="22"/>
              </w:rPr>
            </w:pPr>
            <w:r w:rsidRPr="00633EBD">
              <w:rPr>
                <w:rFonts w:ascii="Arial" w:hAnsi="Arial" w:cs="Arial"/>
                <w:sz w:val="22"/>
                <w:szCs w:val="22"/>
              </w:rPr>
              <w:t>Belediyemiz 2022 yılı bütçesi 281.000.000,00-TL olarak meclise sunulmuş ve onaylanmıştır. Ancak Belediyemiz İller Bankasından gelecek olan paylar, Evsel Katı Atık Payları, Konutlara ait Bina İnşaat Harcı, İşyerlerine ait Bina İnşaat Harcı ve Diğer Harçlarda beklenenin üzerinde gelir artışı gerçekleşeceğinden ödenek verilmesine ihtiyaç duyulmuştur.</w:t>
            </w:r>
          </w:p>
          <w:p w:rsidR="00555F75" w:rsidRDefault="00555F75" w:rsidP="00633EBD">
            <w:pPr>
              <w:ind w:firstLine="885"/>
              <w:jc w:val="both"/>
              <w:rPr>
                <w:rFonts w:ascii="Arial" w:hAnsi="Arial" w:cs="Arial"/>
                <w:sz w:val="22"/>
                <w:szCs w:val="22"/>
              </w:rPr>
            </w:pPr>
            <w:r w:rsidRPr="00633EBD">
              <w:rPr>
                <w:rFonts w:ascii="Arial" w:hAnsi="Arial" w:cs="Arial"/>
                <w:sz w:val="22"/>
                <w:szCs w:val="22"/>
              </w:rPr>
              <w:t xml:space="preserve"> </w:t>
            </w:r>
          </w:p>
          <w:p w:rsidR="00633EBD" w:rsidRPr="00633EBD" w:rsidRDefault="00633EBD" w:rsidP="00633EBD">
            <w:pPr>
              <w:ind w:firstLine="885"/>
              <w:jc w:val="both"/>
              <w:rPr>
                <w:rFonts w:ascii="Arial" w:hAnsi="Arial" w:cs="Arial"/>
                <w:sz w:val="10"/>
                <w:szCs w:val="10"/>
              </w:rPr>
            </w:pPr>
          </w:p>
          <w:p w:rsidR="00555F75" w:rsidRPr="00633EBD" w:rsidRDefault="00555F75" w:rsidP="00633EBD">
            <w:pPr>
              <w:ind w:firstLine="885"/>
              <w:jc w:val="both"/>
              <w:rPr>
                <w:rFonts w:ascii="Arial" w:hAnsi="Arial" w:cs="Arial"/>
                <w:color w:val="000000"/>
                <w:sz w:val="22"/>
                <w:szCs w:val="22"/>
              </w:rPr>
            </w:pPr>
            <w:r w:rsidRPr="00633EBD">
              <w:rPr>
                <w:rFonts w:ascii="Arial" w:hAnsi="Arial" w:cs="Arial"/>
                <w:sz w:val="22"/>
                <w:szCs w:val="22"/>
              </w:rPr>
              <w:t>Mahalli İdareler Bütçe ve Muhasebe Yönetmeliği’nin 37. Maddesinde “</w:t>
            </w:r>
            <w:r w:rsidRPr="00633EBD">
              <w:rPr>
                <w:rFonts w:ascii="Arial" w:hAnsi="Arial" w:cs="Arial"/>
                <w:color w:val="000000"/>
                <w:sz w:val="22"/>
                <w:szCs w:val="22"/>
              </w:rPr>
              <w:t>(1) Ek ödenek; bütçede tertibi bulunduğu halde ihtiyaca yetmeyeceği anlaşılan veya bütçenin düzenlenmesi ve görüşülmesi sırasında düşünülmeyen ve bütçede tertibi açılmayan, ancak yapılmasında zorunluluk bulunan bir hizmet için tertip açılarak, bütçenin diğer tertiplerindeki ödeneklere dokunulmadan alınan ödenektir.(2) Ek ödenek ancak bütçe yılı içerisinde verilebilir. Büyükşehir ilçe belediyelerinde ise belediye meclislerince kabul edildikten sonra büyükşehir belediye meclisince karara bağlanır.(3) Ek ödenek verilmesi için yeni bir gelir veya finansman kaynağının bulunması zorunludur.” denilmektedir.</w:t>
            </w:r>
          </w:p>
          <w:p w:rsidR="00555F75" w:rsidRDefault="00555F75" w:rsidP="00633EBD">
            <w:pPr>
              <w:ind w:firstLine="885"/>
              <w:jc w:val="both"/>
              <w:rPr>
                <w:rFonts w:ascii="Arial" w:hAnsi="Arial" w:cs="Arial"/>
                <w:color w:val="000000"/>
                <w:sz w:val="22"/>
                <w:szCs w:val="22"/>
              </w:rPr>
            </w:pPr>
          </w:p>
          <w:p w:rsidR="00633EBD" w:rsidRPr="00633EBD" w:rsidRDefault="00633EBD" w:rsidP="00633EBD">
            <w:pPr>
              <w:ind w:firstLine="885"/>
              <w:jc w:val="both"/>
              <w:rPr>
                <w:rFonts w:ascii="Arial" w:hAnsi="Arial" w:cs="Arial"/>
                <w:color w:val="000000"/>
                <w:sz w:val="10"/>
                <w:szCs w:val="10"/>
              </w:rPr>
            </w:pPr>
          </w:p>
          <w:p w:rsidR="00555F75" w:rsidRPr="00633EBD" w:rsidRDefault="00555F75" w:rsidP="00633EBD">
            <w:pPr>
              <w:pStyle w:val="GvdeMetniGirintisi"/>
              <w:ind w:firstLine="885"/>
              <w:jc w:val="both"/>
              <w:rPr>
                <w:rFonts w:ascii="Arial" w:hAnsi="Arial" w:cs="Arial"/>
                <w:sz w:val="22"/>
                <w:szCs w:val="22"/>
              </w:rPr>
            </w:pPr>
            <w:r w:rsidRPr="00633EBD">
              <w:rPr>
                <w:rFonts w:ascii="Arial" w:hAnsi="Arial" w:cs="Arial"/>
                <w:sz w:val="22"/>
                <w:szCs w:val="22"/>
              </w:rPr>
              <w:t>Gelir Bütçesi Kalemlerinden Merkezi İdari Vergi Gelirlerinden Alınan Paylar 63.196.000,00TL, Çevre ve Esenlik Hizmetlerine İlişkin Gelirler 10.000.000,00 TL, Konutlara ait Bina İnşaat Harcı 16.000.000,00 TL, İşyerlerine ait Bina İnşaat Harcı 7.000.000,00TL ve Diğer Harçlar 2.000.000,00 TL olmak üzere toplam 98.196.000,00-TL. ek ödenek verilmesi ve verilen bu ek ödeneğin ihtiyaç duyulan Gider Bütçesi kalemlerine (Personel Giderleri, Akaryakıt, Elektrik, Asfalt ve Yol Yapım Giderleri ile belediyenin diğer hizmetleri vb.) ilave edilmesi ile ilgili teklif Belediye Meclisinin 06.06.2022 tarih ve 137 sayılı ara kararı ile Plan ve Bütçe Komisyonu, Ekonomik Hayatın Geliştirilmesi Komisyonu ile Proje Geliştirme, Avrupa Birliği ve Dış İlişkiler Komisyonuna ortak havale edilmiştir.</w:t>
            </w:r>
          </w:p>
          <w:p w:rsidR="00555F75" w:rsidRDefault="00555F75" w:rsidP="00633EBD">
            <w:pPr>
              <w:pStyle w:val="GvdeMetniGirintisi"/>
              <w:ind w:firstLine="885"/>
              <w:jc w:val="both"/>
              <w:rPr>
                <w:rFonts w:ascii="Arial" w:hAnsi="Arial" w:cs="Arial"/>
                <w:szCs w:val="24"/>
              </w:rPr>
            </w:pPr>
          </w:p>
          <w:p w:rsidR="00633EBD" w:rsidRPr="00633EBD" w:rsidRDefault="00633EBD" w:rsidP="00633EBD">
            <w:pPr>
              <w:pStyle w:val="GvdeMetniGirintisi"/>
              <w:ind w:firstLine="885"/>
              <w:jc w:val="both"/>
              <w:rPr>
                <w:rFonts w:ascii="Arial" w:hAnsi="Arial" w:cs="Arial"/>
                <w:sz w:val="10"/>
                <w:szCs w:val="10"/>
              </w:rPr>
            </w:pPr>
          </w:p>
          <w:p w:rsidR="00555F75" w:rsidRPr="00633EBD" w:rsidRDefault="00555F75" w:rsidP="00633EBD">
            <w:pPr>
              <w:pStyle w:val="GvdeMetniGirintisi"/>
              <w:ind w:firstLine="885"/>
              <w:jc w:val="both"/>
              <w:rPr>
                <w:rFonts w:ascii="Arial" w:hAnsi="Arial" w:cs="Arial"/>
                <w:color w:val="000000"/>
                <w:sz w:val="22"/>
                <w:szCs w:val="22"/>
              </w:rPr>
            </w:pPr>
            <w:r w:rsidRPr="00633EBD">
              <w:rPr>
                <w:rFonts w:ascii="Arial" w:hAnsi="Arial" w:cs="Arial"/>
                <w:color w:val="000000"/>
                <w:sz w:val="22"/>
                <w:szCs w:val="22"/>
              </w:rPr>
              <w:t xml:space="preserve">Ortak komisyon raporu doğrultusunda; </w:t>
            </w:r>
            <w:r w:rsidRPr="00633EBD">
              <w:rPr>
                <w:rFonts w:ascii="Arial" w:hAnsi="Arial" w:cs="Arial"/>
                <w:sz w:val="22"/>
                <w:szCs w:val="22"/>
              </w:rPr>
              <w:t>5393 Sayılı Belediye Kanununun 18. maddesi (b) fıkrası ile Mahalli İdareler Bütçe ve Muhasebe Yöne</w:t>
            </w:r>
            <w:r w:rsidR="00633EBD" w:rsidRPr="00633EBD">
              <w:rPr>
                <w:rFonts w:ascii="Arial" w:hAnsi="Arial" w:cs="Arial"/>
                <w:sz w:val="22"/>
                <w:szCs w:val="22"/>
              </w:rPr>
              <w:t xml:space="preserve">tmeliğinin 37. maddesi uyarınca; </w:t>
            </w:r>
            <w:r w:rsidRPr="00633EBD">
              <w:rPr>
                <w:rFonts w:ascii="Arial" w:hAnsi="Arial" w:cs="Arial"/>
                <w:color w:val="000000"/>
                <w:sz w:val="22"/>
                <w:szCs w:val="22"/>
              </w:rPr>
              <w:t xml:space="preserve"> </w:t>
            </w:r>
            <w:r w:rsidR="001817B8">
              <w:rPr>
                <w:rFonts w:ascii="Arial" w:hAnsi="Arial" w:cs="Arial"/>
                <w:color w:val="000000"/>
                <w:sz w:val="22"/>
                <w:szCs w:val="22"/>
              </w:rPr>
              <w:t xml:space="preserve">Merkezi İdare Vergi Gelirlerinden alınan payların 71.000.000,00TL, Konutlara ait Bina İnşaat Harcının 23.796.000,00TL, İşyerlerine ait Bina İnşaat Harcının 9.000.000,00 TL'ye çıkartılarak toplam </w:t>
            </w:r>
            <w:r w:rsidRPr="00633EBD">
              <w:rPr>
                <w:rFonts w:ascii="Arial" w:hAnsi="Arial" w:cs="Arial"/>
                <w:color w:val="000000"/>
                <w:sz w:val="22"/>
                <w:szCs w:val="22"/>
              </w:rPr>
              <w:t>Gelir Ek Ödeneğinin 115.79</w:t>
            </w:r>
            <w:r w:rsidR="00416FE6" w:rsidRPr="00633EBD">
              <w:rPr>
                <w:rFonts w:ascii="Arial" w:hAnsi="Arial" w:cs="Arial"/>
                <w:color w:val="000000"/>
                <w:sz w:val="22"/>
                <w:szCs w:val="22"/>
              </w:rPr>
              <w:t>6.000,00-TL (Yüzonbeşmilyonyedi</w:t>
            </w:r>
            <w:r w:rsidRPr="00633EBD">
              <w:rPr>
                <w:rFonts w:ascii="Arial" w:hAnsi="Arial" w:cs="Arial"/>
                <w:color w:val="000000"/>
                <w:sz w:val="22"/>
                <w:szCs w:val="22"/>
              </w:rPr>
              <w:t>yüzd</w:t>
            </w:r>
            <w:r w:rsidR="00416FE6" w:rsidRPr="00633EBD">
              <w:rPr>
                <w:rFonts w:ascii="Arial" w:hAnsi="Arial" w:cs="Arial"/>
                <w:color w:val="000000"/>
                <w:sz w:val="22"/>
                <w:szCs w:val="22"/>
              </w:rPr>
              <w:t>oksan</w:t>
            </w:r>
            <w:r w:rsidRPr="00633EBD">
              <w:rPr>
                <w:rFonts w:ascii="Arial" w:hAnsi="Arial" w:cs="Arial"/>
                <w:color w:val="000000"/>
                <w:sz w:val="22"/>
                <w:szCs w:val="22"/>
              </w:rPr>
              <w:t>altıbintürk lirası),</w:t>
            </w:r>
            <w:r w:rsidR="00416FE6" w:rsidRPr="00633EBD">
              <w:rPr>
                <w:rFonts w:ascii="Arial" w:hAnsi="Arial" w:cs="Arial"/>
                <w:color w:val="000000"/>
                <w:sz w:val="22"/>
                <w:szCs w:val="22"/>
              </w:rPr>
              <w:t xml:space="preserve"> </w:t>
            </w:r>
            <w:r w:rsidR="00633EBD" w:rsidRPr="00633EBD">
              <w:rPr>
                <w:rFonts w:ascii="Arial" w:hAnsi="Arial" w:cs="Arial"/>
                <w:color w:val="000000"/>
                <w:sz w:val="22"/>
                <w:szCs w:val="22"/>
              </w:rPr>
              <w:t xml:space="preserve">Gider Ek Ödeneğinin </w:t>
            </w:r>
            <w:r w:rsidRPr="00633EBD">
              <w:rPr>
                <w:rFonts w:ascii="Arial" w:hAnsi="Arial" w:cs="Arial"/>
                <w:color w:val="000000"/>
                <w:sz w:val="22"/>
                <w:szCs w:val="22"/>
              </w:rPr>
              <w:t>115.796.000,00-TL</w:t>
            </w:r>
            <w:r w:rsidR="00633EBD">
              <w:rPr>
                <w:rFonts w:ascii="Arial" w:hAnsi="Arial" w:cs="Arial"/>
                <w:color w:val="000000"/>
                <w:sz w:val="22"/>
                <w:szCs w:val="22"/>
              </w:rPr>
              <w:t xml:space="preserve"> </w:t>
            </w:r>
            <w:r w:rsidR="00633EBD" w:rsidRPr="00633EBD">
              <w:rPr>
                <w:rFonts w:ascii="Arial" w:hAnsi="Arial" w:cs="Arial"/>
                <w:color w:val="000000"/>
                <w:sz w:val="22"/>
                <w:szCs w:val="22"/>
              </w:rPr>
              <w:t>(</w:t>
            </w:r>
            <w:r w:rsidRPr="00633EBD">
              <w:rPr>
                <w:rFonts w:ascii="Arial" w:hAnsi="Arial" w:cs="Arial"/>
                <w:color w:val="000000"/>
                <w:sz w:val="22"/>
                <w:szCs w:val="22"/>
              </w:rPr>
              <w:t>Yüzonbeşmilyonyediyüzdoksanaltıbintürklirası) olarak</w:t>
            </w:r>
            <w:r w:rsidR="001817B8">
              <w:rPr>
                <w:rFonts w:ascii="Arial" w:hAnsi="Arial" w:cs="Arial"/>
                <w:color w:val="000000"/>
                <w:sz w:val="22"/>
                <w:szCs w:val="22"/>
              </w:rPr>
              <w:t xml:space="preserve"> </w:t>
            </w:r>
            <w:r w:rsidRPr="00633EBD">
              <w:rPr>
                <w:rFonts w:ascii="Arial" w:hAnsi="Arial" w:cs="Arial"/>
                <w:color w:val="000000"/>
                <w:sz w:val="22"/>
                <w:szCs w:val="22"/>
              </w:rPr>
              <w:t xml:space="preserve"> kabulüne oy birliği ile karar verildi. </w:t>
            </w:r>
          </w:p>
          <w:p w:rsidR="00555F75" w:rsidRDefault="00555F75" w:rsidP="00633EBD">
            <w:pPr>
              <w:shd w:val="clear" w:color="auto" w:fill="FFFFFF"/>
              <w:ind w:firstLine="34"/>
              <w:jc w:val="both"/>
              <w:rPr>
                <w:rFonts w:ascii="Arial" w:hAnsi="Arial" w:cs="Arial"/>
                <w:color w:val="000000"/>
                <w:sz w:val="24"/>
                <w:szCs w:val="24"/>
              </w:rPr>
            </w:pPr>
          </w:p>
          <w:p w:rsidR="00555F75" w:rsidRDefault="00555F75" w:rsidP="00633EBD">
            <w:pPr>
              <w:shd w:val="clear" w:color="auto" w:fill="FFFFFF"/>
              <w:ind w:firstLine="34"/>
              <w:jc w:val="both"/>
              <w:rPr>
                <w:rFonts w:ascii="Arial" w:hAnsi="Arial" w:cs="Arial"/>
                <w:color w:val="000000"/>
                <w:sz w:val="24"/>
                <w:szCs w:val="24"/>
              </w:rPr>
            </w:pPr>
          </w:p>
          <w:p w:rsidR="00633EBD" w:rsidRDefault="00633EBD" w:rsidP="00555F75">
            <w:pPr>
              <w:shd w:val="clear" w:color="auto" w:fill="FFFFFF"/>
              <w:ind w:firstLine="567"/>
              <w:jc w:val="center"/>
              <w:rPr>
                <w:rFonts w:ascii="Arial" w:hAnsi="Arial" w:cs="Arial"/>
                <w:color w:val="000000"/>
                <w:sz w:val="18"/>
                <w:szCs w:val="18"/>
              </w:rPr>
            </w:pPr>
          </w:p>
          <w:p w:rsidR="00633EBD" w:rsidRDefault="00633EBD" w:rsidP="00555F75">
            <w:pPr>
              <w:shd w:val="clear" w:color="auto" w:fill="FFFFFF"/>
              <w:ind w:firstLine="567"/>
              <w:jc w:val="center"/>
              <w:rPr>
                <w:rFonts w:ascii="Arial" w:hAnsi="Arial" w:cs="Arial"/>
                <w:color w:val="000000"/>
                <w:sz w:val="18"/>
                <w:szCs w:val="18"/>
              </w:rPr>
            </w:pPr>
          </w:p>
          <w:p w:rsidR="00633EBD" w:rsidRDefault="00633EBD" w:rsidP="00555F75">
            <w:pPr>
              <w:shd w:val="clear" w:color="auto" w:fill="FFFFFF"/>
              <w:ind w:firstLine="567"/>
              <w:jc w:val="center"/>
              <w:rPr>
                <w:rFonts w:ascii="Arial" w:hAnsi="Arial" w:cs="Arial"/>
                <w:color w:val="000000"/>
                <w:sz w:val="18"/>
                <w:szCs w:val="18"/>
              </w:rPr>
            </w:pPr>
          </w:p>
          <w:p w:rsidR="00633EBD" w:rsidRDefault="00633EBD" w:rsidP="00555F75">
            <w:pPr>
              <w:shd w:val="clear" w:color="auto" w:fill="FFFFFF"/>
              <w:ind w:firstLine="567"/>
              <w:jc w:val="center"/>
              <w:rPr>
                <w:rFonts w:ascii="Arial" w:hAnsi="Arial" w:cs="Arial"/>
                <w:color w:val="000000"/>
                <w:sz w:val="18"/>
                <w:szCs w:val="18"/>
              </w:rPr>
            </w:pPr>
          </w:p>
          <w:p w:rsidR="00CD7B5C" w:rsidRDefault="00CD7B5C" w:rsidP="00555F75">
            <w:pPr>
              <w:shd w:val="clear" w:color="auto" w:fill="FFFFFF"/>
              <w:ind w:firstLine="567"/>
              <w:jc w:val="center"/>
              <w:rPr>
                <w:rFonts w:ascii="Arial" w:hAnsi="Arial" w:cs="Arial"/>
                <w:color w:val="000000"/>
                <w:sz w:val="18"/>
                <w:szCs w:val="18"/>
              </w:rPr>
            </w:pPr>
          </w:p>
          <w:p w:rsidR="00555F75" w:rsidRPr="00555F75" w:rsidRDefault="00555F75" w:rsidP="00555F75">
            <w:pPr>
              <w:shd w:val="clear" w:color="auto" w:fill="FFFFFF"/>
              <w:ind w:firstLine="567"/>
              <w:jc w:val="center"/>
              <w:rPr>
                <w:rFonts w:ascii="Arial" w:hAnsi="Arial" w:cs="Arial"/>
                <w:color w:val="000000"/>
                <w:sz w:val="18"/>
                <w:szCs w:val="18"/>
              </w:rPr>
            </w:pPr>
            <w:r w:rsidRPr="00555F75">
              <w:rPr>
                <w:rFonts w:ascii="Arial" w:hAnsi="Arial" w:cs="Arial"/>
                <w:color w:val="000000"/>
                <w:sz w:val="18"/>
                <w:szCs w:val="18"/>
              </w:rPr>
              <w:t>./..</w:t>
            </w:r>
          </w:p>
          <w:p w:rsidR="00555F75" w:rsidRDefault="00555F75" w:rsidP="00555F75">
            <w:pPr>
              <w:shd w:val="clear" w:color="auto" w:fill="FFFFFF"/>
              <w:jc w:val="center"/>
              <w:rPr>
                <w:b/>
                <w:sz w:val="24"/>
              </w:rPr>
            </w:pPr>
          </w:p>
          <w:p w:rsidR="00555F75" w:rsidRDefault="00555F75" w:rsidP="00555F75">
            <w:pPr>
              <w:jc w:val="both"/>
              <w:rPr>
                <w:rFonts w:ascii="Arial" w:hAnsi="Arial" w:cs="Arial"/>
                <w:b/>
                <w:sz w:val="24"/>
              </w:rPr>
            </w:pPr>
            <w:r>
              <w:rPr>
                <w:rFonts w:ascii="Arial" w:hAnsi="Arial" w:cs="Arial"/>
                <w:b/>
                <w:sz w:val="24"/>
              </w:rPr>
              <w:lastRenderedPageBreak/>
              <w:t>GELİR BÜTÇESİ</w:t>
            </w:r>
            <w:r w:rsidR="00633EBD">
              <w:rPr>
                <w:rFonts w:ascii="Arial" w:hAnsi="Arial" w:cs="Arial"/>
                <w:b/>
                <w:sz w:val="24"/>
              </w:rPr>
              <w:t xml:space="preserve"> :</w:t>
            </w:r>
            <w:r>
              <w:rPr>
                <w:rFonts w:ascii="Arial" w:hAnsi="Arial" w:cs="Arial"/>
                <w:b/>
                <w:sz w:val="24"/>
              </w:rPr>
              <w:t xml:space="preserve"> </w:t>
            </w:r>
          </w:p>
          <w:tbl>
            <w:tblPr>
              <w:tblW w:w="9815" w:type="dxa"/>
              <w:tblLayout w:type="fixed"/>
              <w:tblCellMar>
                <w:left w:w="70" w:type="dxa"/>
                <w:right w:w="70" w:type="dxa"/>
              </w:tblCellMar>
              <w:tblLook w:val="04A0"/>
            </w:tblPr>
            <w:tblGrid>
              <w:gridCol w:w="1877"/>
              <w:gridCol w:w="4678"/>
              <w:gridCol w:w="3260"/>
            </w:tblGrid>
            <w:tr w:rsidR="00633EBD" w:rsidRPr="00633EBD" w:rsidTr="00CD7B5C">
              <w:trPr>
                <w:trHeight w:val="643"/>
              </w:trPr>
              <w:tc>
                <w:tcPr>
                  <w:tcW w:w="9815" w:type="dxa"/>
                  <w:gridSpan w:val="3"/>
                  <w:tcBorders>
                    <w:top w:val="nil"/>
                    <w:left w:val="nil"/>
                    <w:bottom w:val="nil"/>
                    <w:right w:val="nil"/>
                  </w:tcBorders>
                  <w:shd w:val="clear" w:color="auto" w:fill="auto"/>
                  <w:noWrap/>
                  <w:vAlign w:val="center"/>
                  <w:hideMark/>
                </w:tcPr>
                <w:p w:rsidR="00633EBD" w:rsidRPr="00633EBD" w:rsidRDefault="00633EBD" w:rsidP="00633EBD">
                  <w:pPr>
                    <w:jc w:val="center"/>
                    <w:rPr>
                      <w:rFonts w:ascii="Calibri" w:hAnsi="Calibri"/>
                      <w:b/>
                      <w:bCs/>
                      <w:color w:val="000000"/>
                      <w:sz w:val="24"/>
                      <w:szCs w:val="24"/>
                    </w:rPr>
                  </w:pPr>
                  <w:r w:rsidRPr="00633EBD">
                    <w:rPr>
                      <w:rFonts w:ascii="Calibri" w:hAnsi="Calibri"/>
                      <w:b/>
                      <w:bCs/>
                      <w:color w:val="000000"/>
                      <w:sz w:val="24"/>
                      <w:szCs w:val="24"/>
                    </w:rPr>
                    <w:t>EK ÖDENEK CETVELİ</w:t>
                  </w:r>
                </w:p>
              </w:tc>
            </w:tr>
            <w:tr w:rsidR="00633EBD" w:rsidRPr="00633EBD" w:rsidTr="00633EBD">
              <w:trPr>
                <w:trHeight w:val="795"/>
              </w:trPr>
              <w:tc>
                <w:tcPr>
                  <w:tcW w:w="18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3EBD" w:rsidRPr="00633EBD" w:rsidRDefault="00633EBD" w:rsidP="00633EBD">
                  <w:pPr>
                    <w:jc w:val="center"/>
                    <w:rPr>
                      <w:rFonts w:ascii="Arial" w:hAnsi="Arial" w:cs="Arial"/>
                      <w:b/>
                      <w:bCs/>
                      <w:color w:val="000000"/>
                      <w:sz w:val="24"/>
                      <w:szCs w:val="24"/>
                    </w:rPr>
                  </w:pPr>
                  <w:r w:rsidRPr="00633EBD">
                    <w:rPr>
                      <w:rFonts w:ascii="Arial" w:hAnsi="Arial" w:cs="Arial"/>
                      <w:b/>
                      <w:bCs/>
                      <w:color w:val="000000"/>
                      <w:sz w:val="24"/>
                      <w:szCs w:val="24"/>
                    </w:rPr>
                    <w:t>Finansman Kodu</w:t>
                  </w: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3EBD" w:rsidRPr="00633EBD" w:rsidRDefault="00633EBD" w:rsidP="00633EBD">
                  <w:pPr>
                    <w:jc w:val="center"/>
                    <w:rPr>
                      <w:rFonts w:ascii="Arial" w:hAnsi="Arial" w:cs="Arial"/>
                      <w:b/>
                      <w:bCs/>
                      <w:color w:val="000000"/>
                      <w:sz w:val="24"/>
                      <w:szCs w:val="24"/>
                    </w:rPr>
                  </w:pPr>
                  <w:r w:rsidRPr="00633EBD">
                    <w:rPr>
                      <w:rFonts w:ascii="Arial" w:hAnsi="Arial" w:cs="Arial"/>
                      <w:b/>
                      <w:bCs/>
                      <w:color w:val="000000"/>
                      <w:sz w:val="24"/>
                      <w:szCs w:val="24"/>
                    </w:rPr>
                    <w:t>AÇIKLAMA</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3EBD" w:rsidRPr="00372175" w:rsidRDefault="00D246FF" w:rsidP="00633EBD">
                  <w:pPr>
                    <w:jc w:val="center"/>
                    <w:rPr>
                      <w:rFonts w:ascii="Arial" w:hAnsi="Arial" w:cs="Arial"/>
                      <w:b/>
                      <w:bCs/>
                      <w:color w:val="000000"/>
                      <w:sz w:val="22"/>
                      <w:szCs w:val="22"/>
                    </w:rPr>
                  </w:pPr>
                  <w:r w:rsidRPr="00372175">
                    <w:rPr>
                      <w:rFonts w:ascii="Arial" w:hAnsi="Arial" w:cs="Arial"/>
                      <w:b/>
                      <w:color w:val="000000"/>
                      <w:sz w:val="22"/>
                      <w:szCs w:val="22"/>
                    </w:rPr>
                    <w:t>BELEDİYE MECLİSİNDE KABUL EDİLEN</w:t>
                  </w:r>
                </w:p>
              </w:tc>
            </w:tr>
            <w:tr w:rsidR="00633EBD" w:rsidRPr="00633EBD" w:rsidTr="00CD7B5C">
              <w:trPr>
                <w:trHeight w:val="269"/>
              </w:trPr>
              <w:tc>
                <w:tcPr>
                  <w:tcW w:w="1877" w:type="dxa"/>
                  <w:vMerge/>
                  <w:tcBorders>
                    <w:top w:val="single" w:sz="4" w:space="0" w:color="auto"/>
                    <w:left w:val="single" w:sz="4" w:space="0" w:color="auto"/>
                    <w:bottom w:val="single" w:sz="4" w:space="0" w:color="auto"/>
                    <w:right w:val="single" w:sz="4" w:space="0" w:color="auto"/>
                  </w:tcBorders>
                  <w:vAlign w:val="center"/>
                  <w:hideMark/>
                </w:tcPr>
                <w:p w:rsidR="00633EBD" w:rsidRPr="00633EBD" w:rsidRDefault="00633EBD" w:rsidP="00633EBD">
                  <w:pPr>
                    <w:rPr>
                      <w:rFonts w:ascii="Calibri" w:hAnsi="Calibri"/>
                      <w:b/>
                      <w:bCs/>
                      <w:color w:val="000000"/>
                      <w:sz w:val="22"/>
                      <w:szCs w:val="22"/>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633EBD" w:rsidRPr="00633EBD" w:rsidRDefault="00633EBD" w:rsidP="00633EBD">
                  <w:pPr>
                    <w:rPr>
                      <w:rFonts w:ascii="Calibri" w:hAnsi="Calibri"/>
                      <w:b/>
                      <w:bCs/>
                      <w:color w:val="000000"/>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633EBD" w:rsidRPr="00633EBD" w:rsidRDefault="00633EBD" w:rsidP="00633EBD">
                  <w:pPr>
                    <w:rPr>
                      <w:rFonts w:ascii="Calibri" w:hAnsi="Calibri"/>
                      <w:b/>
                      <w:bCs/>
                      <w:color w:val="000000"/>
                      <w:sz w:val="22"/>
                      <w:szCs w:val="22"/>
                    </w:rPr>
                  </w:pPr>
                </w:p>
              </w:tc>
            </w:tr>
            <w:tr w:rsidR="00633EBD" w:rsidRPr="00633EBD" w:rsidTr="00633EBD">
              <w:trPr>
                <w:trHeight w:val="540"/>
              </w:trPr>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633EBD" w:rsidRPr="00633EBD" w:rsidRDefault="00633EBD" w:rsidP="00633EBD">
                  <w:pPr>
                    <w:rPr>
                      <w:rFonts w:ascii="Arial" w:hAnsi="Arial" w:cs="Arial"/>
                      <w:color w:val="000000"/>
                      <w:sz w:val="24"/>
                      <w:szCs w:val="24"/>
                    </w:rPr>
                  </w:pPr>
                  <w:r w:rsidRPr="00633EBD">
                    <w:rPr>
                      <w:rFonts w:ascii="Arial" w:hAnsi="Arial" w:cs="Arial"/>
                      <w:color w:val="000000"/>
                      <w:sz w:val="24"/>
                      <w:szCs w:val="24"/>
                    </w:rPr>
                    <w:t xml:space="preserve">05 2 </w:t>
                  </w:r>
                  <w:proofErr w:type="spellStart"/>
                  <w:r w:rsidRPr="00633EBD">
                    <w:rPr>
                      <w:rFonts w:ascii="Arial" w:hAnsi="Arial" w:cs="Arial"/>
                      <w:color w:val="000000"/>
                      <w:sz w:val="24"/>
                      <w:szCs w:val="24"/>
                    </w:rPr>
                    <w:t>2</w:t>
                  </w:r>
                  <w:proofErr w:type="spellEnd"/>
                  <w:r w:rsidRPr="00633EBD">
                    <w:rPr>
                      <w:rFonts w:ascii="Arial" w:hAnsi="Arial" w:cs="Arial"/>
                      <w:color w:val="000000"/>
                      <w:sz w:val="24"/>
                      <w:szCs w:val="24"/>
                    </w:rPr>
                    <w:t xml:space="preserve"> 51</w:t>
                  </w:r>
                </w:p>
              </w:tc>
              <w:tc>
                <w:tcPr>
                  <w:tcW w:w="4678" w:type="dxa"/>
                  <w:tcBorders>
                    <w:top w:val="nil"/>
                    <w:left w:val="nil"/>
                    <w:bottom w:val="single" w:sz="4" w:space="0" w:color="auto"/>
                    <w:right w:val="single" w:sz="4" w:space="0" w:color="auto"/>
                  </w:tcBorders>
                  <w:shd w:val="clear" w:color="auto" w:fill="auto"/>
                  <w:vAlign w:val="center"/>
                  <w:hideMark/>
                </w:tcPr>
                <w:p w:rsidR="00633EBD" w:rsidRPr="00633EBD" w:rsidRDefault="00633EBD" w:rsidP="00633EBD">
                  <w:pPr>
                    <w:rPr>
                      <w:rFonts w:ascii="Arial" w:hAnsi="Arial" w:cs="Arial"/>
                      <w:color w:val="000000"/>
                      <w:sz w:val="24"/>
                      <w:szCs w:val="24"/>
                    </w:rPr>
                  </w:pPr>
                  <w:r w:rsidRPr="00633EBD">
                    <w:rPr>
                      <w:rFonts w:ascii="Arial" w:hAnsi="Arial" w:cs="Arial"/>
                      <w:color w:val="000000"/>
                      <w:sz w:val="24"/>
                      <w:szCs w:val="24"/>
                    </w:rPr>
                    <w:t>Merkezi İdare Vergi Gelirlerinden Alınan Paylar</w:t>
                  </w:r>
                </w:p>
              </w:tc>
              <w:tc>
                <w:tcPr>
                  <w:tcW w:w="3260" w:type="dxa"/>
                  <w:tcBorders>
                    <w:top w:val="nil"/>
                    <w:left w:val="nil"/>
                    <w:bottom w:val="single" w:sz="4" w:space="0" w:color="auto"/>
                    <w:right w:val="single" w:sz="4" w:space="0" w:color="auto"/>
                  </w:tcBorders>
                  <w:shd w:val="clear" w:color="auto" w:fill="auto"/>
                  <w:vAlign w:val="center"/>
                  <w:hideMark/>
                </w:tcPr>
                <w:p w:rsidR="00633EBD" w:rsidRPr="00633EBD" w:rsidRDefault="00633EBD" w:rsidP="00633EBD">
                  <w:pPr>
                    <w:jc w:val="right"/>
                    <w:rPr>
                      <w:rFonts w:ascii="Arial" w:hAnsi="Arial" w:cs="Arial"/>
                      <w:color w:val="000000"/>
                      <w:sz w:val="24"/>
                      <w:szCs w:val="24"/>
                    </w:rPr>
                  </w:pPr>
                  <w:r w:rsidRPr="00633EBD">
                    <w:rPr>
                      <w:rFonts w:ascii="Arial" w:hAnsi="Arial" w:cs="Arial"/>
                      <w:color w:val="000000"/>
                      <w:sz w:val="24"/>
                      <w:szCs w:val="24"/>
                    </w:rPr>
                    <w:t>71.000.000,00</w:t>
                  </w:r>
                </w:p>
              </w:tc>
            </w:tr>
            <w:tr w:rsidR="00633EBD" w:rsidRPr="00633EBD" w:rsidTr="00633EBD">
              <w:trPr>
                <w:trHeight w:val="540"/>
              </w:trPr>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633EBD" w:rsidRPr="00633EBD" w:rsidRDefault="00633EBD" w:rsidP="00633EBD">
                  <w:pPr>
                    <w:rPr>
                      <w:rFonts w:ascii="Arial" w:hAnsi="Arial" w:cs="Arial"/>
                      <w:color w:val="000000"/>
                      <w:sz w:val="24"/>
                      <w:szCs w:val="24"/>
                    </w:rPr>
                  </w:pPr>
                  <w:r w:rsidRPr="00633EBD">
                    <w:rPr>
                      <w:rFonts w:ascii="Arial" w:hAnsi="Arial" w:cs="Arial"/>
                      <w:color w:val="000000"/>
                      <w:sz w:val="24"/>
                      <w:szCs w:val="24"/>
                    </w:rPr>
                    <w:t>03 1 2 51</w:t>
                  </w:r>
                </w:p>
              </w:tc>
              <w:tc>
                <w:tcPr>
                  <w:tcW w:w="4678" w:type="dxa"/>
                  <w:tcBorders>
                    <w:top w:val="nil"/>
                    <w:left w:val="nil"/>
                    <w:bottom w:val="single" w:sz="4" w:space="0" w:color="auto"/>
                    <w:right w:val="single" w:sz="4" w:space="0" w:color="auto"/>
                  </w:tcBorders>
                  <w:shd w:val="clear" w:color="auto" w:fill="auto"/>
                  <w:vAlign w:val="center"/>
                  <w:hideMark/>
                </w:tcPr>
                <w:p w:rsidR="00633EBD" w:rsidRPr="00633EBD" w:rsidRDefault="00633EBD" w:rsidP="00633EBD">
                  <w:pPr>
                    <w:rPr>
                      <w:rFonts w:ascii="Arial" w:hAnsi="Arial" w:cs="Arial"/>
                      <w:color w:val="000000"/>
                      <w:sz w:val="24"/>
                      <w:szCs w:val="24"/>
                    </w:rPr>
                  </w:pPr>
                  <w:r w:rsidRPr="00633EBD">
                    <w:rPr>
                      <w:rFonts w:ascii="Arial" w:hAnsi="Arial" w:cs="Arial"/>
                      <w:color w:val="000000"/>
                      <w:sz w:val="24"/>
                      <w:szCs w:val="24"/>
                    </w:rPr>
                    <w:t>Çevre ve Esenlik Hizmetlerine İlişkin Gelirler</w:t>
                  </w:r>
                </w:p>
              </w:tc>
              <w:tc>
                <w:tcPr>
                  <w:tcW w:w="3260" w:type="dxa"/>
                  <w:tcBorders>
                    <w:top w:val="nil"/>
                    <w:left w:val="nil"/>
                    <w:bottom w:val="single" w:sz="4" w:space="0" w:color="auto"/>
                    <w:right w:val="single" w:sz="4" w:space="0" w:color="auto"/>
                  </w:tcBorders>
                  <w:shd w:val="clear" w:color="auto" w:fill="auto"/>
                  <w:noWrap/>
                  <w:vAlign w:val="center"/>
                  <w:hideMark/>
                </w:tcPr>
                <w:p w:rsidR="00633EBD" w:rsidRPr="00633EBD" w:rsidRDefault="00633EBD" w:rsidP="00633EBD">
                  <w:pPr>
                    <w:jc w:val="right"/>
                    <w:rPr>
                      <w:rFonts w:ascii="Arial" w:hAnsi="Arial" w:cs="Arial"/>
                      <w:color w:val="000000"/>
                      <w:sz w:val="24"/>
                      <w:szCs w:val="24"/>
                    </w:rPr>
                  </w:pPr>
                  <w:r w:rsidRPr="00633EBD">
                    <w:rPr>
                      <w:rFonts w:ascii="Arial" w:hAnsi="Arial" w:cs="Arial"/>
                      <w:color w:val="000000"/>
                      <w:sz w:val="24"/>
                      <w:szCs w:val="24"/>
                    </w:rPr>
                    <w:t>10.000.000,00</w:t>
                  </w:r>
                </w:p>
              </w:tc>
            </w:tr>
            <w:tr w:rsidR="00633EBD" w:rsidRPr="00633EBD" w:rsidTr="00633EBD">
              <w:trPr>
                <w:trHeight w:val="540"/>
              </w:trPr>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633EBD" w:rsidRPr="00633EBD" w:rsidRDefault="00633EBD" w:rsidP="00633EBD">
                  <w:pPr>
                    <w:rPr>
                      <w:rFonts w:ascii="Arial" w:hAnsi="Arial" w:cs="Arial"/>
                      <w:color w:val="000000"/>
                      <w:sz w:val="24"/>
                      <w:szCs w:val="24"/>
                    </w:rPr>
                  </w:pPr>
                  <w:r w:rsidRPr="00633EBD">
                    <w:rPr>
                      <w:rFonts w:ascii="Arial" w:hAnsi="Arial" w:cs="Arial"/>
                      <w:color w:val="000000"/>
                      <w:sz w:val="24"/>
                      <w:szCs w:val="24"/>
                    </w:rPr>
                    <w:t>01 6 9 62</w:t>
                  </w:r>
                </w:p>
              </w:tc>
              <w:tc>
                <w:tcPr>
                  <w:tcW w:w="4678" w:type="dxa"/>
                  <w:tcBorders>
                    <w:top w:val="nil"/>
                    <w:left w:val="nil"/>
                    <w:bottom w:val="single" w:sz="4" w:space="0" w:color="auto"/>
                    <w:right w:val="single" w:sz="4" w:space="0" w:color="auto"/>
                  </w:tcBorders>
                  <w:shd w:val="clear" w:color="auto" w:fill="auto"/>
                  <w:vAlign w:val="center"/>
                  <w:hideMark/>
                </w:tcPr>
                <w:p w:rsidR="00633EBD" w:rsidRPr="00633EBD" w:rsidRDefault="00633EBD" w:rsidP="00633EBD">
                  <w:pPr>
                    <w:rPr>
                      <w:rFonts w:ascii="Arial" w:hAnsi="Arial" w:cs="Arial"/>
                      <w:color w:val="000000"/>
                      <w:sz w:val="24"/>
                      <w:szCs w:val="24"/>
                    </w:rPr>
                  </w:pPr>
                  <w:r w:rsidRPr="00633EBD">
                    <w:rPr>
                      <w:rFonts w:ascii="Arial" w:hAnsi="Arial" w:cs="Arial"/>
                      <w:color w:val="000000"/>
                      <w:sz w:val="24"/>
                      <w:szCs w:val="24"/>
                    </w:rPr>
                    <w:t>Konutlara Ait Bina İnşaat Harcı</w:t>
                  </w:r>
                </w:p>
              </w:tc>
              <w:tc>
                <w:tcPr>
                  <w:tcW w:w="3260" w:type="dxa"/>
                  <w:tcBorders>
                    <w:top w:val="nil"/>
                    <w:left w:val="nil"/>
                    <w:bottom w:val="single" w:sz="4" w:space="0" w:color="auto"/>
                    <w:right w:val="single" w:sz="4" w:space="0" w:color="auto"/>
                  </w:tcBorders>
                  <w:shd w:val="clear" w:color="auto" w:fill="auto"/>
                  <w:noWrap/>
                  <w:vAlign w:val="center"/>
                  <w:hideMark/>
                </w:tcPr>
                <w:p w:rsidR="00633EBD" w:rsidRPr="00633EBD" w:rsidRDefault="00633EBD" w:rsidP="00633EBD">
                  <w:pPr>
                    <w:jc w:val="right"/>
                    <w:rPr>
                      <w:rFonts w:ascii="Arial" w:hAnsi="Arial" w:cs="Arial"/>
                      <w:color w:val="000000"/>
                      <w:sz w:val="24"/>
                      <w:szCs w:val="24"/>
                    </w:rPr>
                  </w:pPr>
                  <w:r w:rsidRPr="00633EBD">
                    <w:rPr>
                      <w:rFonts w:ascii="Arial" w:hAnsi="Arial" w:cs="Arial"/>
                      <w:color w:val="000000"/>
                      <w:sz w:val="24"/>
                      <w:szCs w:val="24"/>
                    </w:rPr>
                    <w:t>23.796.000,00</w:t>
                  </w:r>
                </w:p>
              </w:tc>
            </w:tr>
            <w:tr w:rsidR="00633EBD" w:rsidRPr="00633EBD" w:rsidTr="00633EBD">
              <w:trPr>
                <w:trHeight w:val="540"/>
              </w:trPr>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633EBD" w:rsidRPr="00633EBD" w:rsidRDefault="00633EBD" w:rsidP="00633EBD">
                  <w:pPr>
                    <w:rPr>
                      <w:rFonts w:ascii="Arial" w:hAnsi="Arial" w:cs="Arial"/>
                      <w:color w:val="000000"/>
                      <w:sz w:val="24"/>
                      <w:szCs w:val="24"/>
                    </w:rPr>
                  </w:pPr>
                  <w:r w:rsidRPr="00633EBD">
                    <w:rPr>
                      <w:rFonts w:ascii="Arial" w:hAnsi="Arial" w:cs="Arial"/>
                      <w:color w:val="000000"/>
                      <w:sz w:val="24"/>
                      <w:szCs w:val="24"/>
                    </w:rPr>
                    <w:t>01 6 9 63</w:t>
                  </w:r>
                </w:p>
              </w:tc>
              <w:tc>
                <w:tcPr>
                  <w:tcW w:w="4678" w:type="dxa"/>
                  <w:tcBorders>
                    <w:top w:val="nil"/>
                    <w:left w:val="nil"/>
                    <w:bottom w:val="single" w:sz="4" w:space="0" w:color="auto"/>
                    <w:right w:val="single" w:sz="4" w:space="0" w:color="auto"/>
                  </w:tcBorders>
                  <w:shd w:val="clear" w:color="auto" w:fill="auto"/>
                  <w:vAlign w:val="center"/>
                  <w:hideMark/>
                </w:tcPr>
                <w:p w:rsidR="00633EBD" w:rsidRPr="00633EBD" w:rsidRDefault="00633EBD" w:rsidP="00633EBD">
                  <w:pPr>
                    <w:rPr>
                      <w:rFonts w:ascii="Arial" w:hAnsi="Arial" w:cs="Arial"/>
                      <w:color w:val="000000"/>
                      <w:sz w:val="24"/>
                      <w:szCs w:val="24"/>
                    </w:rPr>
                  </w:pPr>
                  <w:r w:rsidRPr="00633EBD">
                    <w:rPr>
                      <w:rFonts w:ascii="Arial" w:hAnsi="Arial" w:cs="Arial"/>
                      <w:color w:val="000000"/>
                      <w:sz w:val="24"/>
                      <w:szCs w:val="24"/>
                    </w:rPr>
                    <w:t>İşyerlerine  Ait Bina İnşaat Harcı</w:t>
                  </w:r>
                </w:p>
              </w:tc>
              <w:tc>
                <w:tcPr>
                  <w:tcW w:w="3260" w:type="dxa"/>
                  <w:tcBorders>
                    <w:top w:val="nil"/>
                    <w:left w:val="nil"/>
                    <w:bottom w:val="single" w:sz="4" w:space="0" w:color="auto"/>
                    <w:right w:val="single" w:sz="4" w:space="0" w:color="auto"/>
                  </w:tcBorders>
                  <w:shd w:val="clear" w:color="auto" w:fill="auto"/>
                  <w:noWrap/>
                  <w:vAlign w:val="center"/>
                  <w:hideMark/>
                </w:tcPr>
                <w:p w:rsidR="00633EBD" w:rsidRPr="00633EBD" w:rsidRDefault="00633EBD" w:rsidP="00633EBD">
                  <w:pPr>
                    <w:jc w:val="right"/>
                    <w:rPr>
                      <w:rFonts w:ascii="Arial" w:hAnsi="Arial" w:cs="Arial"/>
                      <w:color w:val="000000"/>
                      <w:sz w:val="24"/>
                      <w:szCs w:val="24"/>
                    </w:rPr>
                  </w:pPr>
                  <w:r w:rsidRPr="00633EBD">
                    <w:rPr>
                      <w:rFonts w:ascii="Arial" w:hAnsi="Arial" w:cs="Arial"/>
                      <w:color w:val="000000"/>
                      <w:sz w:val="24"/>
                      <w:szCs w:val="24"/>
                    </w:rPr>
                    <w:t>9.000.000,00</w:t>
                  </w:r>
                </w:p>
              </w:tc>
            </w:tr>
            <w:tr w:rsidR="00633EBD" w:rsidRPr="00633EBD" w:rsidTr="00633EBD">
              <w:trPr>
                <w:trHeight w:val="540"/>
              </w:trPr>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633EBD" w:rsidRPr="00633EBD" w:rsidRDefault="00633EBD" w:rsidP="00633EBD">
                  <w:pPr>
                    <w:rPr>
                      <w:rFonts w:ascii="Arial" w:hAnsi="Arial" w:cs="Arial"/>
                      <w:color w:val="000000"/>
                      <w:sz w:val="24"/>
                      <w:szCs w:val="24"/>
                    </w:rPr>
                  </w:pPr>
                  <w:r w:rsidRPr="00633EBD">
                    <w:rPr>
                      <w:rFonts w:ascii="Arial" w:hAnsi="Arial" w:cs="Arial"/>
                      <w:color w:val="000000"/>
                      <w:sz w:val="24"/>
                      <w:szCs w:val="24"/>
                    </w:rPr>
                    <w:t>01 6 9 99</w:t>
                  </w:r>
                </w:p>
              </w:tc>
              <w:tc>
                <w:tcPr>
                  <w:tcW w:w="4678" w:type="dxa"/>
                  <w:tcBorders>
                    <w:top w:val="nil"/>
                    <w:left w:val="nil"/>
                    <w:bottom w:val="single" w:sz="4" w:space="0" w:color="auto"/>
                    <w:right w:val="single" w:sz="4" w:space="0" w:color="auto"/>
                  </w:tcBorders>
                  <w:shd w:val="clear" w:color="auto" w:fill="auto"/>
                  <w:vAlign w:val="center"/>
                  <w:hideMark/>
                </w:tcPr>
                <w:p w:rsidR="00633EBD" w:rsidRPr="00633EBD" w:rsidRDefault="00633EBD" w:rsidP="00633EBD">
                  <w:pPr>
                    <w:rPr>
                      <w:rFonts w:ascii="Arial" w:hAnsi="Arial" w:cs="Arial"/>
                      <w:color w:val="000000"/>
                      <w:sz w:val="24"/>
                      <w:szCs w:val="24"/>
                    </w:rPr>
                  </w:pPr>
                  <w:r w:rsidRPr="00633EBD">
                    <w:rPr>
                      <w:rFonts w:ascii="Arial" w:hAnsi="Arial" w:cs="Arial"/>
                      <w:color w:val="000000"/>
                      <w:sz w:val="24"/>
                      <w:szCs w:val="24"/>
                    </w:rPr>
                    <w:t>Diğer Harçlar</w:t>
                  </w:r>
                </w:p>
              </w:tc>
              <w:tc>
                <w:tcPr>
                  <w:tcW w:w="3260" w:type="dxa"/>
                  <w:tcBorders>
                    <w:top w:val="nil"/>
                    <w:left w:val="nil"/>
                    <w:bottom w:val="single" w:sz="4" w:space="0" w:color="auto"/>
                    <w:right w:val="single" w:sz="4" w:space="0" w:color="auto"/>
                  </w:tcBorders>
                  <w:shd w:val="clear" w:color="auto" w:fill="auto"/>
                  <w:noWrap/>
                  <w:vAlign w:val="center"/>
                  <w:hideMark/>
                </w:tcPr>
                <w:p w:rsidR="00633EBD" w:rsidRPr="00633EBD" w:rsidRDefault="00633EBD" w:rsidP="00633EBD">
                  <w:pPr>
                    <w:jc w:val="right"/>
                    <w:rPr>
                      <w:rFonts w:ascii="Arial" w:hAnsi="Arial" w:cs="Arial"/>
                      <w:color w:val="000000"/>
                      <w:sz w:val="24"/>
                      <w:szCs w:val="24"/>
                    </w:rPr>
                  </w:pPr>
                  <w:r w:rsidRPr="00633EBD">
                    <w:rPr>
                      <w:rFonts w:ascii="Arial" w:hAnsi="Arial" w:cs="Arial"/>
                      <w:color w:val="000000"/>
                      <w:sz w:val="24"/>
                      <w:szCs w:val="24"/>
                    </w:rPr>
                    <w:t>2.000.000,00</w:t>
                  </w:r>
                </w:p>
              </w:tc>
            </w:tr>
            <w:tr w:rsidR="00633EBD" w:rsidRPr="00633EBD" w:rsidTr="00633EBD">
              <w:trPr>
                <w:trHeight w:val="540"/>
              </w:trPr>
              <w:tc>
                <w:tcPr>
                  <w:tcW w:w="1877" w:type="dxa"/>
                  <w:tcBorders>
                    <w:top w:val="nil"/>
                    <w:left w:val="single" w:sz="4" w:space="0" w:color="auto"/>
                    <w:bottom w:val="single" w:sz="4" w:space="0" w:color="auto"/>
                    <w:right w:val="single" w:sz="4" w:space="0" w:color="auto"/>
                  </w:tcBorders>
                  <w:shd w:val="clear" w:color="auto" w:fill="auto"/>
                  <w:noWrap/>
                  <w:vAlign w:val="center"/>
                  <w:hideMark/>
                </w:tcPr>
                <w:p w:rsidR="00633EBD" w:rsidRPr="00633EBD" w:rsidRDefault="00633EBD" w:rsidP="00633EBD">
                  <w:pPr>
                    <w:jc w:val="center"/>
                    <w:rPr>
                      <w:rFonts w:ascii="Arial" w:hAnsi="Arial" w:cs="Arial"/>
                      <w:b/>
                      <w:bCs/>
                      <w:color w:val="000000"/>
                      <w:sz w:val="24"/>
                      <w:szCs w:val="24"/>
                    </w:rPr>
                  </w:pPr>
                  <w:r w:rsidRPr="00633EBD">
                    <w:rPr>
                      <w:rFonts w:ascii="Arial" w:hAnsi="Arial" w:cs="Arial"/>
                      <w:b/>
                      <w:bCs/>
                      <w:color w:val="000000"/>
                      <w:sz w:val="24"/>
                      <w:szCs w:val="24"/>
                    </w:rPr>
                    <w:t> </w:t>
                  </w:r>
                </w:p>
              </w:tc>
              <w:tc>
                <w:tcPr>
                  <w:tcW w:w="4678" w:type="dxa"/>
                  <w:tcBorders>
                    <w:top w:val="nil"/>
                    <w:left w:val="nil"/>
                    <w:bottom w:val="single" w:sz="4" w:space="0" w:color="auto"/>
                    <w:right w:val="single" w:sz="4" w:space="0" w:color="auto"/>
                  </w:tcBorders>
                  <w:shd w:val="clear" w:color="auto" w:fill="auto"/>
                  <w:vAlign w:val="center"/>
                  <w:hideMark/>
                </w:tcPr>
                <w:p w:rsidR="00633EBD" w:rsidRPr="00633EBD" w:rsidRDefault="00633EBD" w:rsidP="00633EBD">
                  <w:pPr>
                    <w:jc w:val="center"/>
                    <w:rPr>
                      <w:rFonts w:ascii="Arial" w:hAnsi="Arial" w:cs="Arial"/>
                      <w:b/>
                      <w:bCs/>
                      <w:color w:val="000000"/>
                      <w:sz w:val="24"/>
                      <w:szCs w:val="24"/>
                    </w:rPr>
                  </w:pPr>
                  <w:r>
                    <w:rPr>
                      <w:rFonts w:ascii="Arial" w:hAnsi="Arial" w:cs="Arial"/>
                      <w:b/>
                      <w:bCs/>
                      <w:color w:val="000000"/>
                      <w:sz w:val="24"/>
                      <w:szCs w:val="24"/>
                    </w:rPr>
                    <w:t xml:space="preserve">                                        </w:t>
                  </w:r>
                  <w:r w:rsidRPr="00633EBD">
                    <w:rPr>
                      <w:rFonts w:ascii="Arial" w:hAnsi="Arial" w:cs="Arial"/>
                      <w:b/>
                      <w:bCs/>
                      <w:color w:val="000000"/>
                      <w:sz w:val="24"/>
                      <w:szCs w:val="24"/>
                    </w:rPr>
                    <w:t>TOPLAM</w:t>
                  </w:r>
                </w:p>
              </w:tc>
              <w:tc>
                <w:tcPr>
                  <w:tcW w:w="3260" w:type="dxa"/>
                  <w:tcBorders>
                    <w:top w:val="nil"/>
                    <w:left w:val="nil"/>
                    <w:bottom w:val="single" w:sz="4" w:space="0" w:color="auto"/>
                    <w:right w:val="single" w:sz="4" w:space="0" w:color="auto"/>
                  </w:tcBorders>
                  <w:shd w:val="clear" w:color="auto" w:fill="auto"/>
                  <w:vAlign w:val="center"/>
                  <w:hideMark/>
                </w:tcPr>
                <w:p w:rsidR="00633EBD" w:rsidRPr="00633EBD" w:rsidRDefault="00633EBD" w:rsidP="00633EBD">
                  <w:pPr>
                    <w:jc w:val="right"/>
                    <w:rPr>
                      <w:rFonts w:ascii="Arial" w:hAnsi="Arial" w:cs="Arial"/>
                      <w:b/>
                      <w:bCs/>
                      <w:color w:val="000000"/>
                      <w:sz w:val="24"/>
                      <w:szCs w:val="24"/>
                    </w:rPr>
                  </w:pPr>
                  <w:r w:rsidRPr="00633EBD">
                    <w:rPr>
                      <w:rFonts w:ascii="Arial" w:hAnsi="Arial" w:cs="Arial"/>
                      <w:b/>
                      <w:bCs/>
                      <w:color w:val="000000"/>
                      <w:sz w:val="24"/>
                      <w:szCs w:val="24"/>
                    </w:rPr>
                    <w:t>115.796.000,00</w:t>
                  </w:r>
                </w:p>
              </w:tc>
            </w:tr>
          </w:tbl>
          <w:p w:rsidR="00633EBD" w:rsidRDefault="00633EBD" w:rsidP="00555F75">
            <w:pPr>
              <w:jc w:val="both"/>
              <w:rPr>
                <w:rFonts w:ascii="Arial" w:hAnsi="Arial" w:cs="Arial"/>
                <w:sz w:val="24"/>
              </w:rPr>
            </w:pPr>
          </w:p>
          <w:p w:rsidR="001817B8" w:rsidRDefault="001817B8" w:rsidP="00555F75">
            <w:pPr>
              <w:jc w:val="both"/>
              <w:rPr>
                <w:rFonts w:ascii="Arial" w:hAnsi="Arial" w:cs="Arial"/>
                <w:sz w:val="24"/>
              </w:rPr>
            </w:pPr>
          </w:p>
          <w:p w:rsidR="00555F75" w:rsidRDefault="00633EBD" w:rsidP="00555F75">
            <w:pPr>
              <w:jc w:val="both"/>
              <w:rPr>
                <w:rFonts w:ascii="Arial" w:hAnsi="Arial" w:cs="Arial"/>
                <w:b/>
                <w:sz w:val="24"/>
              </w:rPr>
            </w:pPr>
            <w:r>
              <w:rPr>
                <w:rFonts w:ascii="Arial" w:hAnsi="Arial" w:cs="Arial"/>
                <w:b/>
                <w:sz w:val="24"/>
              </w:rPr>
              <w:t xml:space="preserve">GİDER BÜTÇESİ </w:t>
            </w:r>
            <w:r w:rsidR="00555F75">
              <w:rPr>
                <w:rFonts w:ascii="Arial" w:hAnsi="Arial" w:cs="Arial"/>
                <w:b/>
                <w:sz w:val="24"/>
              </w:rPr>
              <w:t>:</w:t>
            </w:r>
          </w:p>
          <w:tbl>
            <w:tblPr>
              <w:tblW w:w="9781" w:type="dxa"/>
              <w:tblInd w:w="34" w:type="dxa"/>
              <w:tblLayout w:type="fixed"/>
              <w:tblCellMar>
                <w:left w:w="70" w:type="dxa"/>
                <w:right w:w="70" w:type="dxa"/>
              </w:tblCellMar>
              <w:tblLook w:val="04A0"/>
            </w:tblPr>
            <w:tblGrid>
              <w:gridCol w:w="2130"/>
              <w:gridCol w:w="1295"/>
              <w:gridCol w:w="3695"/>
              <w:gridCol w:w="2661"/>
            </w:tblGrid>
            <w:tr w:rsidR="001C603E" w:rsidRPr="001C603E" w:rsidTr="00D246FF">
              <w:trPr>
                <w:trHeight w:val="300"/>
              </w:trPr>
              <w:tc>
                <w:tcPr>
                  <w:tcW w:w="9781" w:type="dxa"/>
                  <w:gridSpan w:val="4"/>
                  <w:tcBorders>
                    <w:top w:val="nil"/>
                    <w:left w:val="nil"/>
                    <w:bottom w:val="nil"/>
                    <w:right w:val="nil"/>
                  </w:tcBorders>
                  <w:shd w:val="clear" w:color="auto" w:fill="auto"/>
                  <w:noWrap/>
                  <w:vAlign w:val="bottom"/>
                  <w:hideMark/>
                </w:tcPr>
                <w:p w:rsidR="001C603E" w:rsidRPr="001C603E" w:rsidRDefault="001C603E" w:rsidP="001C603E">
                  <w:pPr>
                    <w:jc w:val="center"/>
                    <w:rPr>
                      <w:rFonts w:ascii="Calibri" w:hAnsi="Calibri"/>
                      <w:color w:val="000000"/>
                      <w:sz w:val="22"/>
                      <w:szCs w:val="22"/>
                    </w:rPr>
                  </w:pPr>
                </w:p>
              </w:tc>
            </w:tr>
            <w:tr w:rsidR="001C603E" w:rsidRPr="00633EBD" w:rsidTr="00D246FF">
              <w:trPr>
                <w:trHeight w:val="630"/>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633EBD">
                  <w:pPr>
                    <w:jc w:val="center"/>
                    <w:rPr>
                      <w:rFonts w:ascii="Calibri" w:hAnsi="Calibri"/>
                      <w:b/>
                      <w:color w:val="000000"/>
                      <w:sz w:val="24"/>
                      <w:szCs w:val="24"/>
                    </w:rPr>
                  </w:pPr>
                  <w:r w:rsidRPr="00633EBD">
                    <w:rPr>
                      <w:rFonts w:ascii="Calibri" w:hAnsi="Calibri"/>
                      <w:b/>
                      <w:color w:val="000000"/>
                      <w:sz w:val="24"/>
                      <w:szCs w:val="24"/>
                    </w:rPr>
                    <w:t>MÜDÜRLÜKLER</w:t>
                  </w:r>
                </w:p>
              </w:tc>
              <w:tc>
                <w:tcPr>
                  <w:tcW w:w="1295" w:type="dxa"/>
                  <w:tcBorders>
                    <w:top w:val="single" w:sz="4" w:space="0" w:color="auto"/>
                    <w:left w:val="nil"/>
                    <w:bottom w:val="single" w:sz="4" w:space="0" w:color="auto"/>
                    <w:right w:val="single" w:sz="4" w:space="0" w:color="auto"/>
                  </w:tcBorders>
                  <w:shd w:val="clear" w:color="auto" w:fill="auto"/>
                  <w:noWrap/>
                  <w:vAlign w:val="bottom"/>
                  <w:hideMark/>
                </w:tcPr>
                <w:p w:rsidR="001C603E" w:rsidRPr="00633EBD" w:rsidRDefault="001C603E" w:rsidP="00633EBD">
                  <w:pPr>
                    <w:jc w:val="center"/>
                    <w:rPr>
                      <w:rFonts w:ascii="Calibri" w:hAnsi="Calibri"/>
                      <w:b/>
                      <w:color w:val="000000"/>
                      <w:sz w:val="24"/>
                      <w:szCs w:val="24"/>
                    </w:rPr>
                  </w:pPr>
                  <w:r w:rsidRPr="00633EBD">
                    <w:rPr>
                      <w:rFonts w:ascii="Calibri" w:hAnsi="Calibri"/>
                      <w:b/>
                      <w:color w:val="000000"/>
                      <w:sz w:val="24"/>
                      <w:szCs w:val="24"/>
                    </w:rPr>
                    <w:t>BÜTÇE KODU</w:t>
                  </w:r>
                </w:p>
              </w:tc>
              <w:tc>
                <w:tcPr>
                  <w:tcW w:w="3695" w:type="dxa"/>
                  <w:tcBorders>
                    <w:top w:val="single" w:sz="4" w:space="0" w:color="auto"/>
                    <w:left w:val="nil"/>
                    <w:bottom w:val="single" w:sz="4" w:space="0" w:color="auto"/>
                    <w:right w:val="single" w:sz="4" w:space="0" w:color="auto"/>
                  </w:tcBorders>
                  <w:shd w:val="clear" w:color="auto" w:fill="auto"/>
                  <w:noWrap/>
                  <w:vAlign w:val="bottom"/>
                  <w:hideMark/>
                </w:tcPr>
                <w:p w:rsidR="001C603E" w:rsidRPr="00633EBD" w:rsidRDefault="001C603E" w:rsidP="00633EBD">
                  <w:pPr>
                    <w:jc w:val="center"/>
                    <w:rPr>
                      <w:rFonts w:ascii="Calibri" w:hAnsi="Calibri"/>
                      <w:b/>
                      <w:color w:val="000000"/>
                      <w:sz w:val="24"/>
                      <w:szCs w:val="24"/>
                    </w:rPr>
                  </w:pPr>
                  <w:r w:rsidRPr="00633EBD">
                    <w:rPr>
                      <w:rFonts w:ascii="Calibri" w:hAnsi="Calibri"/>
                      <w:b/>
                      <w:color w:val="000000"/>
                      <w:sz w:val="24"/>
                      <w:szCs w:val="24"/>
                    </w:rPr>
                    <w:t>BÜTÇE KALEMİ</w:t>
                  </w:r>
                </w:p>
              </w:tc>
              <w:tc>
                <w:tcPr>
                  <w:tcW w:w="2661" w:type="dxa"/>
                  <w:tcBorders>
                    <w:top w:val="single" w:sz="4" w:space="0" w:color="auto"/>
                    <w:left w:val="nil"/>
                    <w:bottom w:val="single" w:sz="4" w:space="0" w:color="auto"/>
                    <w:right w:val="single" w:sz="4" w:space="0" w:color="auto"/>
                  </w:tcBorders>
                  <w:shd w:val="clear" w:color="auto" w:fill="auto"/>
                  <w:vAlign w:val="center"/>
                  <w:hideMark/>
                </w:tcPr>
                <w:p w:rsidR="001C603E" w:rsidRPr="00633EBD" w:rsidRDefault="001C603E" w:rsidP="00633EBD">
                  <w:pPr>
                    <w:jc w:val="center"/>
                    <w:rPr>
                      <w:rFonts w:ascii="Calibri" w:hAnsi="Calibri"/>
                      <w:b/>
                      <w:color w:val="000000"/>
                      <w:sz w:val="24"/>
                      <w:szCs w:val="24"/>
                    </w:rPr>
                  </w:pPr>
                  <w:r w:rsidRPr="00633EBD">
                    <w:rPr>
                      <w:rFonts w:ascii="Calibri" w:hAnsi="Calibri"/>
                      <w:b/>
                      <w:color w:val="000000"/>
                      <w:sz w:val="24"/>
                      <w:szCs w:val="24"/>
                    </w:rPr>
                    <w:t>BELEDİYE MECLİSİNDE KABUL EDİLEN</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İNSAN KAYNAKLARI</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01.1.1.01</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Temel Maaşlar(memur)</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color w:val="000000"/>
                      <w:sz w:val="24"/>
                      <w:szCs w:val="24"/>
                    </w:rPr>
                  </w:pPr>
                  <w:r w:rsidRPr="00633EBD">
                    <w:rPr>
                      <w:rFonts w:ascii="Calibri" w:hAnsi="Calibri"/>
                      <w:color w:val="000000"/>
                      <w:sz w:val="24"/>
                      <w:szCs w:val="24"/>
                    </w:rPr>
                    <w:t>2.870.000,00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İNSAN KAYNAKLARI</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01.1.2.01</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CD7B5C">
                  <w:pPr>
                    <w:rPr>
                      <w:rFonts w:ascii="Calibri" w:hAnsi="Calibri"/>
                      <w:color w:val="000000"/>
                      <w:sz w:val="24"/>
                      <w:szCs w:val="24"/>
                    </w:rPr>
                  </w:pPr>
                  <w:r w:rsidRPr="00633EBD">
                    <w:rPr>
                      <w:rFonts w:ascii="Calibri" w:hAnsi="Calibri"/>
                      <w:color w:val="000000"/>
                      <w:sz w:val="24"/>
                      <w:szCs w:val="24"/>
                    </w:rPr>
                    <w:t>Zamlar ve Tazmina</w:t>
                  </w:r>
                  <w:r w:rsidR="00C1092E">
                    <w:rPr>
                      <w:rFonts w:ascii="Calibri" w:hAnsi="Calibri"/>
                      <w:color w:val="000000"/>
                      <w:sz w:val="24"/>
                      <w:szCs w:val="24"/>
                    </w:rPr>
                    <w:t>t</w:t>
                  </w:r>
                  <w:r w:rsidRPr="00633EBD">
                    <w:rPr>
                      <w:rFonts w:ascii="Calibri" w:hAnsi="Calibri"/>
                      <w:color w:val="000000"/>
                      <w:sz w:val="24"/>
                      <w:szCs w:val="24"/>
                    </w:rPr>
                    <w:t>lar</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color w:val="000000"/>
                      <w:sz w:val="24"/>
                      <w:szCs w:val="24"/>
                    </w:rPr>
                  </w:pPr>
                  <w:r w:rsidRPr="00633EBD">
                    <w:rPr>
                      <w:rFonts w:ascii="Calibri" w:hAnsi="Calibri"/>
                      <w:color w:val="000000"/>
                      <w:sz w:val="24"/>
                      <w:szCs w:val="24"/>
                    </w:rPr>
                    <w:t>3.250.000,00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İNSAN KAYNAKLARI</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01.1.4.01</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Sosyal Haklar</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color w:val="000000"/>
                      <w:sz w:val="24"/>
                      <w:szCs w:val="24"/>
                    </w:rPr>
                  </w:pPr>
                  <w:r w:rsidRPr="00633EBD">
                    <w:rPr>
                      <w:rFonts w:ascii="Calibri" w:hAnsi="Calibri"/>
                      <w:color w:val="000000"/>
                      <w:sz w:val="24"/>
                      <w:szCs w:val="24"/>
                    </w:rPr>
                    <w:t>2.310.000,00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İNSAN KAYNAKLARI</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01.1.6.01</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Ödül ve İkramiyeler</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color w:val="000000"/>
                      <w:sz w:val="24"/>
                      <w:szCs w:val="24"/>
                    </w:rPr>
                  </w:pPr>
                  <w:r w:rsidRPr="00633EBD">
                    <w:rPr>
                      <w:rFonts w:ascii="Calibri" w:hAnsi="Calibri"/>
                      <w:color w:val="000000"/>
                      <w:sz w:val="24"/>
                      <w:szCs w:val="24"/>
                    </w:rPr>
                    <w:t>150.000,00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İNSAN KAYNAKLARI</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01.2.1.02</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 xml:space="preserve">Kadro </w:t>
                  </w:r>
                  <w:proofErr w:type="spellStart"/>
                  <w:r w:rsidRPr="00633EBD">
                    <w:rPr>
                      <w:rFonts w:ascii="Calibri" w:hAnsi="Calibri"/>
                      <w:color w:val="000000"/>
                      <w:sz w:val="24"/>
                      <w:szCs w:val="24"/>
                    </w:rPr>
                    <w:t>Karşığı</w:t>
                  </w:r>
                  <w:proofErr w:type="spellEnd"/>
                  <w:r w:rsidRPr="00633EBD">
                    <w:rPr>
                      <w:rFonts w:ascii="Calibri" w:hAnsi="Calibri"/>
                      <w:color w:val="000000"/>
                      <w:sz w:val="24"/>
                      <w:szCs w:val="24"/>
                    </w:rPr>
                    <w:t xml:space="preserve"> Söz.Per.</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color w:val="000000"/>
                      <w:sz w:val="24"/>
                      <w:szCs w:val="24"/>
                    </w:rPr>
                  </w:pPr>
                  <w:r w:rsidRPr="00633EBD">
                    <w:rPr>
                      <w:rFonts w:ascii="Calibri" w:hAnsi="Calibri"/>
                      <w:color w:val="000000"/>
                      <w:sz w:val="24"/>
                      <w:szCs w:val="24"/>
                    </w:rPr>
                    <w:t>350.000,00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İNSAN KAYNAKLARI</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01.2.2.02</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 xml:space="preserve">Kadro </w:t>
                  </w:r>
                  <w:proofErr w:type="spellStart"/>
                  <w:r w:rsidRPr="00633EBD">
                    <w:rPr>
                      <w:rFonts w:ascii="Calibri" w:hAnsi="Calibri"/>
                      <w:color w:val="000000"/>
                      <w:sz w:val="24"/>
                      <w:szCs w:val="24"/>
                    </w:rPr>
                    <w:t>Karşığı</w:t>
                  </w:r>
                  <w:proofErr w:type="spellEnd"/>
                  <w:r w:rsidRPr="00633EBD">
                    <w:rPr>
                      <w:rFonts w:ascii="Calibri" w:hAnsi="Calibri"/>
                      <w:color w:val="000000"/>
                      <w:sz w:val="24"/>
                      <w:szCs w:val="24"/>
                    </w:rPr>
                    <w:t xml:space="preserve"> Söz.Per.Zam ve </w:t>
                  </w:r>
                  <w:proofErr w:type="spellStart"/>
                  <w:r w:rsidRPr="00633EBD">
                    <w:rPr>
                      <w:rFonts w:ascii="Calibri" w:hAnsi="Calibri"/>
                      <w:color w:val="000000"/>
                      <w:sz w:val="24"/>
                      <w:szCs w:val="24"/>
                    </w:rPr>
                    <w:t>Taz</w:t>
                  </w:r>
                  <w:proofErr w:type="spellEnd"/>
                  <w:r w:rsidRPr="00633EBD">
                    <w:rPr>
                      <w:rFonts w:ascii="Calibri" w:hAnsi="Calibri"/>
                      <w:color w:val="000000"/>
                      <w:sz w:val="24"/>
                      <w:szCs w:val="24"/>
                    </w:rPr>
                    <w:t>.</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color w:val="000000"/>
                      <w:sz w:val="24"/>
                      <w:szCs w:val="24"/>
                    </w:rPr>
                  </w:pPr>
                  <w:r w:rsidRPr="00633EBD">
                    <w:rPr>
                      <w:rFonts w:ascii="Calibri" w:hAnsi="Calibri"/>
                      <w:color w:val="000000"/>
                      <w:sz w:val="24"/>
                      <w:szCs w:val="24"/>
                    </w:rPr>
                    <w:t>150.000,00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İNSAN KAYNAKLARI</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01.2.4.02</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 xml:space="preserve">Kadro </w:t>
                  </w:r>
                  <w:proofErr w:type="spellStart"/>
                  <w:r w:rsidRPr="00633EBD">
                    <w:rPr>
                      <w:rFonts w:ascii="Calibri" w:hAnsi="Calibri"/>
                      <w:color w:val="000000"/>
                      <w:sz w:val="24"/>
                      <w:szCs w:val="24"/>
                    </w:rPr>
                    <w:t>Karşığı</w:t>
                  </w:r>
                  <w:proofErr w:type="spellEnd"/>
                  <w:r w:rsidRPr="00633EBD">
                    <w:rPr>
                      <w:rFonts w:ascii="Calibri" w:hAnsi="Calibri"/>
                      <w:color w:val="000000"/>
                      <w:sz w:val="24"/>
                      <w:szCs w:val="24"/>
                    </w:rPr>
                    <w:t xml:space="preserve"> Söz.Per. Sosyal Hak.</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color w:val="000000"/>
                      <w:sz w:val="24"/>
                      <w:szCs w:val="24"/>
                    </w:rPr>
                  </w:pPr>
                  <w:r w:rsidRPr="00633EBD">
                    <w:rPr>
                      <w:rFonts w:ascii="Calibri" w:hAnsi="Calibri"/>
                      <w:color w:val="000000"/>
                      <w:sz w:val="24"/>
                      <w:szCs w:val="24"/>
                    </w:rPr>
                    <w:t>198.000,00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İNSAN KAYNAKLARI</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01.2.9.02</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 xml:space="preserve">Kadro </w:t>
                  </w:r>
                  <w:proofErr w:type="spellStart"/>
                  <w:r w:rsidRPr="00633EBD">
                    <w:rPr>
                      <w:rFonts w:ascii="Calibri" w:hAnsi="Calibri"/>
                      <w:color w:val="000000"/>
                      <w:sz w:val="24"/>
                      <w:szCs w:val="24"/>
                    </w:rPr>
                    <w:t>Karşığı</w:t>
                  </w:r>
                  <w:proofErr w:type="spellEnd"/>
                  <w:r w:rsidRPr="00633EBD">
                    <w:rPr>
                      <w:rFonts w:ascii="Calibri" w:hAnsi="Calibri"/>
                      <w:color w:val="000000"/>
                      <w:sz w:val="24"/>
                      <w:szCs w:val="24"/>
                    </w:rPr>
                    <w:t xml:space="preserve"> Söz.Per. Diğer</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color w:val="000000"/>
                      <w:sz w:val="24"/>
                      <w:szCs w:val="24"/>
                    </w:rPr>
                  </w:pPr>
                  <w:r w:rsidRPr="00633EBD">
                    <w:rPr>
                      <w:rFonts w:ascii="Calibri" w:hAnsi="Calibri"/>
                      <w:color w:val="000000"/>
                      <w:sz w:val="24"/>
                      <w:szCs w:val="24"/>
                    </w:rPr>
                    <w:t>18.000,00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İNSAN KAYNAKLARI</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01.5.1.51</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Belediye Başkanına Yap. Ödeme</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color w:val="000000"/>
                      <w:sz w:val="24"/>
                      <w:szCs w:val="24"/>
                    </w:rPr>
                  </w:pPr>
                  <w:r w:rsidRPr="00633EBD">
                    <w:rPr>
                      <w:rFonts w:ascii="Calibri" w:hAnsi="Calibri"/>
                      <w:color w:val="000000"/>
                      <w:sz w:val="24"/>
                      <w:szCs w:val="24"/>
                    </w:rPr>
                    <w:t>130.000,00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İNSAN KAYNAKLARI</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01.5.1.52</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Belediye Meclis Üyeleri</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color w:val="000000"/>
                      <w:sz w:val="24"/>
                      <w:szCs w:val="24"/>
                    </w:rPr>
                  </w:pPr>
                  <w:r w:rsidRPr="00633EBD">
                    <w:rPr>
                      <w:rFonts w:ascii="Calibri" w:hAnsi="Calibri"/>
                      <w:color w:val="000000"/>
                      <w:sz w:val="24"/>
                      <w:szCs w:val="24"/>
                    </w:rPr>
                    <w:t>660.000,00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İNSAN KAYNAKLARI</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02.1.6.01</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Sosyal Güvenlik Primi Ödemeleri</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color w:val="000000"/>
                      <w:sz w:val="24"/>
                      <w:szCs w:val="24"/>
                    </w:rPr>
                  </w:pPr>
                  <w:r w:rsidRPr="00633EBD">
                    <w:rPr>
                      <w:rFonts w:ascii="Calibri" w:hAnsi="Calibri"/>
                      <w:color w:val="000000"/>
                      <w:sz w:val="24"/>
                      <w:szCs w:val="24"/>
                    </w:rPr>
                    <w:t>530.000,00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İNSAN KAYNAKLARI</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02.1.6.02</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Sağlık Primi Ödemeleri</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color w:val="000000"/>
                      <w:sz w:val="24"/>
                      <w:szCs w:val="24"/>
                    </w:rPr>
                  </w:pPr>
                  <w:r w:rsidRPr="00633EBD">
                    <w:rPr>
                      <w:rFonts w:ascii="Calibri" w:hAnsi="Calibri"/>
                      <w:color w:val="000000"/>
                      <w:sz w:val="24"/>
                      <w:szCs w:val="24"/>
                    </w:rPr>
                    <w:t>270.000,00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İNSAN KAYNAKLARI</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02.2.6.02</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Sosyal Güvenlik Primi Ödemeleri</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color w:val="000000"/>
                      <w:sz w:val="24"/>
                      <w:szCs w:val="24"/>
                    </w:rPr>
                  </w:pPr>
                  <w:r w:rsidRPr="00633EBD">
                    <w:rPr>
                      <w:rFonts w:ascii="Calibri" w:hAnsi="Calibri"/>
                      <w:color w:val="000000"/>
                      <w:sz w:val="24"/>
                      <w:szCs w:val="24"/>
                    </w:rPr>
                    <w:t>120.000,00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İNSAN KAYNAKLARI</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03.5.1.90</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Diğer Müşavir Firma ve Kişilere Öd.</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color w:val="000000"/>
                      <w:sz w:val="24"/>
                      <w:szCs w:val="24"/>
                    </w:rPr>
                  </w:pPr>
                  <w:r w:rsidRPr="00633EBD">
                    <w:rPr>
                      <w:rFonts w:ascii="Calibri" w:hAnsi="Calibri"/>
                      <w:color w:val="000000"/>
                      <w:sz w:val="24"/>
                      <w:szCs w:val="24"/>
                    </w:rPr>
                    <w:t>11.000.000,00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İNSAN KAYNAKLARI</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05.1.2.05</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Sosyal Güvenlik Kurumuna</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color w:val="000000"/>
                      <w:sz w:val="24"/>
                      <w:szCs w:val="24"/>
                    </w:rPr>
                  </w:pPr>
                  <w:r w:rsidRPr="00633EBD">
                    <w:rPr>
                      <w:rFonts w:ascii="Calibri" w:hAnsi="Calibri"/>
                      <w:color w:val="000000"/>
                      <w:sz w:val="24"/>
                      <w:szCs w:val="24"/>
                    </w:rPr>
                    <w:t>110.000,00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İNSAN KAYNAKLARI</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05.3.1.05</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Memurların Öğle Yemeği Yardımı</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color w:val="000000"/>
                      <w:sz w:val="24"/>
                      <w:szCs w:val="24"/>
                    </w:rPr>
                  </w:pPr>
                  <w:r w:rsidRPr="00633EBD">
                    <w:rPr>
                      <w:rFonts w:ascii="Calibri" w:hAnsi="Calibri"/>
                      <w:color w:val="000000"/>
                      <w:sz w:val="24"/>
                      <w:szCs w:val="24"/>
                    </w:rPr>
                    <w:t>785.000,00</w:t>
                  </w:r>
                </w:p>
              </w:tc>
            </w:tr>
            <w:tr w:rsidR="001C603E" w:rsidRPr="00633EBD" w:rsidTr="00D246FF">
              <w:trPr>
                <w:trHeight w:val="375"/>
              </w:trPr>
              <w:tc>
                <w:tcPr>
                  <w:tcW w:w="7120" w:type="dxa"/>
                  <w:gridSpan w:val="3"/>
                  <w:tcBorders>
                    <w:top w:val="single" w:sz="4" w:space="0" w:color="auto"/>
                    <w:left w:val="single" w:sz="4" w:space="0" w:color="auto"/>
                    <w:bottom w:val="single" w:sz="4" w:space="0" w:color="auto"/>
                    <w:right w:val="nil"/>
                  </w:tcBorders>
                  <w:shd w:val="clear" w:color="auto" w:fill="auto"/>
                  <w:noWrap/>
                  <w:vAlign w:val="bottom"/>
                  <w:hideMark/>
                </w:tcPr>
                <w:p w:rsidR="001C603E" w:rsidRPr="00633EBD" w:rsidRDefault="001C603E" w:rsidP="001C603E">
                  <w:pPr>
                    <w:jc w:val="right"/>
                    <w:rPr>
                      <w:rFonts w:ascii="Calibri" w:hAnsi="Calibri"/>
                      <w:b/>
                      <w:bCs/>
                      <w:color w:val="000000"/>
                      <w:sz w:val="24"/>
                      <w:szCs w:val="24"/>
                    </w:rPr>
                  </w:pPr>
                  <w:r w:rsidRPr="00633EBD">
                    <w:rPr>
                      <w:rFonts w:ascii="Calibri" w:hAnsi="Calibri"/>
                      <w:b/>
                      <w:bCs/>
                      <w:color w:val="000000"/>
                      <w:sz w:val="24"/>
                      <w:szCs w:val="24"/>
                    </w:rPr>
                    <w:t>TOPLAM</w:t>
                  </w:r>
                </w:p>
              </w:tc>
              <w:tc>
                <w:tcPr>
                  <w:tcW w:w="2661"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b/>
                      <w:bCs/>
                      <w:color w:val="000000"/>
                      <w:sz w:val="24"/>
                      <w:szCs w:val="24"/>
                    </w:rPr>
                  </w:pPr>
                  <w:r w:rsidRPr="00633EBD">
                    <w:rPr>
                      <w:rFonts w:ascii="Calibri" w:hAnsi="Calibri"/>
                      <w:b/>
                      <w:bCs/>
                      <w:color w:val="000000"/>
                      <w:sz w:val="24"/>
                      <w:szCs w:val="24"/>
                    </w:rPr>
                    <w:t>22.901.000,00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DESTEK HİZMETLERİ</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03.2.3.02</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Akaryakıt ve Yağ Alımları</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color w:val="000000"/>
                      <w:sz w:val="24"/>
                      <w:szCs w:val="24"/>
                    </w:rPr>
                  </w:pPr>
                  <w:r w:rsidRPr="00633EBD">
                    <w:rPr>
                      <w:rFonts w:ascii="Calibri" w:hAnsi="Calibri"/>
                      <w:color w:val="000000"/>
                      <w:sz w:val="24"/>
                      <w:szCs w:val="24"/>
                    </w:rPr>
                    <w:t>12.000.000,00</w:t>
                  </w:r>
                </w:p>
              </w:tc>
            </w:tr>
            <w:tr w:rsidR="001C603E" w:rsidRPr="00633EBD" w:rsidTr="00CD7B5C">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t>DESTEK HİZMETLERİ</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t>03.2.3.03</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t>Elektrik Alımları</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sz w:val="24"/>
                      <w:szCs w:val="24"/>
                    </w:rPr>
                  </w:pPr>
                  <w:r w:rsidRPr="00633EBD">
                    <w:rPr>
                      <w:rFonts w:ascii="Calibri" w:hAnsi="Calibri"/>
                      <w:sz w:val="24"/>
                      <w:szCs w:val="24"/>
                    </w:rPr>
                    <w:t>8.000.000,00</w:t>
                  </w:r>
                </w:p>
              </w:tc>
            </w:tr>
            <w:tr w:rsidR="001C603E" w:rsidRPr="00633EBD" w:rsidTr="00CD7B5C">
              <w:trPr>
                <w:trHeight w:val="300"/>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lastRenderedPageBreak/>
                    <w:t>DESTEK HİZMETLERİ</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t>03.2.1.01</w:t>
                  </w:r>
                </w:p>
              </w:tc>
              <w:tc>
                <w:tcPr>
                  <w:tcW w:w="3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t>Kırtasiye Alımları</w:t>
                  </w:r>
                </w:p>
              </w:tc>
              <w:tc>
                <w:tcPr>
                  <w:tcW w:w="2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sz w:val="24"/>
                      <w:szCs w:val="24"/>
                    </w:rPr>
                  </w:pPr>
                  <w:r w:rsidRPr="00633EBD">
                    <w:rPr>
                      <w:rFonts w:ascii="Calibri" w:hAnsi="Calibri"/>
                      <w:sz w:val="24"/>
                      <w:szCs w:val="24"/>
                    </w:rPr>
                    <w:t>50.000,00</w:t>
                  </w:r>
                </w:p>
              </w:tc>
            </w:tr>
            <w:tr w:rsidR="001C603E" w:rsidRPr="00633EBD" w:rsidTr="00CD7B5C">
              <w:trPr>
                <w:trHeight w:val="300"/>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t>DESTEK HİZMETLERİ</w:t>
                  </w:r>
                </w:p>
              </w:tc>
              <w:tc>
                <w:tcPr>
                  <w:tcW w:w="1295" w:type="dxa"/>
                  <w:tcBorders>
                    <w:top w:val="single" w:sz="4" w:space="0" w:color="auto"/>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t>03.2.1.05</w:t>
                  </w:r>
                </w:p>
              </w:tc>
              <w:tc>
                <w:tcPr>
                  <w:tcW w:w="3695" w:type="dxa"/>
                  <w:tcBorders>
                    <w:top w:val="single" w:sz="4" w:space="0" w:color="auto"/>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t>Baskı ve Cilt Giderleri</w:t>
                  </w:r>
                </w:p>
              </w:tc>
              <w:tc>
                <w:tcPr>
                  <w:tcW w:w="2661" w:type="dxa"/>
                  <w:tcBorders>
                    <w:top w:val="single" w:sz="4" w:space="0" w:color="auto"/>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sz w:val="24"/>
                      <w:szCs w:val="24"/>
                    </w:rPr>
                  </w:pPr>
                  <w:r w:rsidRPr="00633EBD">
                    <w:rPr>
                      <w:rFonts w:ascii="Calibri" w:hAnsi="Calibri"/>
                      <w:sz w:val="24"/>
                      <w:szCs w:val="24"/>
                    </w:rPr>
                    <w:t>50.000,00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t>DESTEK HİZMETLERİ</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t>03.2.2.02</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t>Temizlik Malzemesi Alımları</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sz w:val="24"/>
                      <w:szCs w:val="24"/>
                    </w:rPr>
                  </w:pPr>
                  <w:r w:rsidRPr="00633EBD">
                    <w:rPr>
                      <w:rFonts w:ascii="Calibri" w:hAnsi="Calibri"/>
                      <w:sz w:val="24"/>
                      <w:szCs w:val="24"/>
                    </w:rPr>
                    <w:t>300.000,00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t>DESTEK HİZMETLERİ</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t>03.2.3.01</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t>Yakacak Alımları</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sz w:val="24"/>
                      <w:szCs w:val="24"/>
                    </w:rPr>
                  </w:pPr>
                  <w:r w:rsidRPr="00633EBD">
                    <w:rPr>
                      <w:rFonts w:ascii="Calibri" w:hAnsi="Calibri"/>
                      <w:sz w:val="24"/>
                      <w:szCs w:val="24"/>
                    </w:rPr>
                    <w:t>300.000,00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t>DESTEK HİZMETLERİ</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t>03.2.4.01</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t>Yiyecek Alımları</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sz w:val="24"/>
                      <w:szCs w:val="24"/>
                    </w:rPr>
                  </w:pPr>
                  <w:r w:rsidRPr="00633EBD">
                    <w:rPr>
                      <w:rFonts w:ascii="Calibri" w:hAnsi="Calibri"/>
                      <w:sz w:val="24"/>
                      <w:szCs w:val="24"/>
                    </w:rPr>
                    <w:t>800.000,00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t>DESTEK HİZMETLERİ</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t>03.2.4.02</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t>İçecek Alımları</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sz w:val="24"/>
                      <w:szCs w:val="24"/>
                    </w:rPr>
                  </w:pPr>
                  <w:r w:rsidRPr="00633EBD">
                    <w:rPr>
                      <w:rFonts w:ascii="Calibri" w:hAnsi="Calibri"/>
                      <w:sz w:val="24"/>
                      <w:szCs w:val="24"/>
                    </w:rPr>
                    <w:t>50.000,00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t>DESTEK HİZMETLERİ</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t>03.2.5.01</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t>Giyecek Alımları</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sz w:val="24"/>
                      <w:szCs w:val="24"/>
                    </w:rPr>
                  </w:pPr>
                  <w:r w:rsidRPr="00633EBD">
                    <w:rPr>
                      <w:rFonts w:ascii="Calibri" w:hAnsi="Calibri"/>
                      <w:sz w:val="24"/>
                      <w:szCs w:val="24"/>
                    </w:rPr>
                    <w:t>200.000,00</w:t>
                  </w:r>
                </w:p>
              </w:tc>
            </w:tr>
            <w:tr w:rsidR="001C603E" w:rsidRPr="00633EBD" w:rsidTr="00D246FF">
              <w:trPr>
                <w:trHeight w:val="315"/>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t>DESTEK HİZMETLERİ</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t>03.2.6.02</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t>Tıbbi Malzeme ve İlaç Alımları</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sz w:val="24"/>
                      <w:szCs w:val="24"/>
                    </w:rPr>
                  </w:pPr>
                  <w:r w:rsidRPr="00633EBD">
                    <w:rPr>
                      <w:rFonts w:ascii="Calibri" w:hAnsi="Calibri"/>
                      <w:sz w:val="24"/>
                      <w:szCs w:val="24"/>
                    </w:rPr>
                    <w:t>600.000,00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t>DESTEK HİZMETLERİ</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t>03.2.9.90</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t>Diğer Tüketim Mal ve Malzeme Alım</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sz w:val="24"/>
                      <w:szCs w:val="24"/>
                    </w:rPr>
                  </w:pPr>
                  <w:r w:rsidRPr="00633EBD">
                    <w:rPr>
                      <w:rFonts w:ascii="Calibri" w:hAnsi="Calibri"/>
                      <w:sz w:val="24"/>
                      <w:szCs w:val="24"/>
                    </w:rPr>
                    <w:t>400.000,00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t>DESTEK HİZMETLERİ</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t>03.5.1.90</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t>Diğer Müşavir Firma ve Kişilere Öd.</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sz w:val="24"/>
                      <w:szCs w:val="24"/>
                    </w:rPr>
                  </w:pPr>
                  <w:r w:rsidRPr="00633EBD">
                    <w:rPr>
                      <w:rFonts w:ascii="Calibri" w:hAnsi="Calibri"/>
                      <w:sz w:val="24"/>
                      <w:szCs w:val="24"/>
                    </w:rPr>
                    <w:t>100.000,00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t>DESTEK HİZMETLERİ</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t>03.5.2.02</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t>Telefon Abonelik ve Kullanım Ücretleri</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sz w:val="24"/>
                      <w:szCs w:val="24"/>
                    </w:rPr>
                  </w:pPr>
                  <w:r w:rsidRPr="00633EBD">
                    <w:rPr>
                      <w:rFonts w:ascii="Calibri" w:hAnsi="Calibri"/>
                      <w:sz w:val="24"/>
                      <w:szCs w:val="24"/>
                    </w:rPr>
                    <w:t>150.000,00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t>DESTEK HİZMETLERİ</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t>03.7.1.02</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t xml:space="preserve">Büro ve İşyeri Makine ve </w:t>
                  </w:r>
                  <w:proofErr w:type="spellStart"/>
                  <w:r w:rsidRPr="00633EBD">
                    <w:rPr>
                      <w:rFonts w:ascii="Calibri" w:hAnsi="Calibri"/>
                      <w:sz w:val="24"/>
                      <w:szCs w:val="24"/>
                    </w:rPr>
                    <w:t>Techizat</w:t>
                  </w:r>
                  <w:proofErr w:type="spellEnd"/>
                  <w:r w:rsidRPr="00633EBD">
                    <w:rPr>
                      <w:rFonts w:ascii="Calibri" w:hAnsi="Calibri"/>
                      <w:sz w:val="24"/>
                      <w:szCs w:val="24"/>
                    </w:rPr>
                    <w:t xml:space="preserve"> Alım</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sz w:val="24"/>
                      <w:szCs w:val="24"/>
                    </w:rPr>
                  </w:pPr>
                  <w:r w:rsidRPr="00633EBD">
                    <w:rPr>
                      <w:rFonts w:ascii="Calibri" w:hAnsi="Calibri"/>
                      <w:sz w:val="24"/>
                      <w:szCs w:val="24"/>
                    </w:rPr>
                    <w:t>100.000,00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t>DESTEK HİZMETLERİ</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t>03.7.3.02</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t>Makine Teçhizat Bakım ve Onarım</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sz w:val="24"/>
                      <w:szCs w:val="24"/>
                    </w:rPr>
                  </w:pPr>
                  <w:r w:rsidRPr="00633EBD">
                    <w:rPr>
                      <w:rFonts w:ascii="Calibri" w:hAnsi="Calibri"/>
                      <w:sz w:val="24"/>
                      <w:szCs w:val="24"/>
                    </w:rPr>
                    <w:t>100.000,00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t>DESTEK HİZMETLERİ</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t>03.7.3.03</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t>Taşıt Bakım ve Onarım Giderleri</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sz w:val="24"/>
                      <w:szCs w:val="24"/>
                    </w:rPr>
                  </w:pPr>
                  <w:r w:rsidRPr="00633EBD">
                    <w:rPr>
                      <w:rFonts w:ascii="Calibri" w:hAnsi="Calibri"/>
                      <w:sz w:val="24"/>
                      <w:szCs w:val="24"/>
                    </w:rPr>
                    <w:t>400.000,00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t>DESTEK HİZMETLERİ</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t>03.7.3.04</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t>İş Makinesi Onarım Giderleri</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sz w:val="24"/>
                      <w:szCs w:val="24"/>
                    </w:rPr>
                  </w:pPr>
                  <w:r w:rsidRPr="00633EBD">
                    <w:rPr>
                      <w:rFonts w:ascii="Calibri" w:hAnsi="Calibri"/>
                      <w:sz w:val="24"/>
                      <w:szCs w:val="24"/>
                    </w:rPr>
                    <w:t>700.000,00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t>DESTEK HİZMETLERİ</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t>03.8.1.02</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t>Okul Bakım ve Onarım Giderleri</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sz w:val="24"/>
                      <w:szCs w:val="24"/>
                    </w:rPr>
                  </w:pPr>
                  <w:r w:rsidRPr="00633EBD">
                    <w:rPr>
                      <w:rFonts w:ascii="Calibri" w:hAnsi="Calibri"/>
                      <w:sz w:val="24"/>
                      <w:szCs w:val="24"/>
                    </w:rPr>
                    <w:t>500.000,00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t>DESTEK HİZMETLERİ</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t>06.1.2.90</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sz w:val="24"/>
                      <w:szCs w:val="24"/>
                    </w:rPr>
                  </w:pPr>
                  <w:r w:rsidRPr="00633EBD">
                    <w:rPr>
                      <w:rFonts w:ascii="Calibri" w:hAnsi="Calibri"/>
                      <w:sz w:val="24"/>
                      <w:szCs w:val="24"/>
                    </w:rPr>
                    <w:t>Diğer Makine Teçhizat Alımları</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sz w:val="24"/>
                      <w:szCs w:val="24"/>
                    </w:rPr>
                  </w:pPr>
                  <w:r w:rsidRPr="00633EBD">
                    <w:rPr>
                      <w:rFonts w:ascii="Calibri" w:hAnsi="Calibri"/>
                      <w:sz w:val="24"/>
                      <w:szCs w:val="24"/>
                    </w:rPr>
                    <w:t>700.000,00</w:t>
                  </w:r>
                </w:p>
              </w:tc>
            </w:tr>
            <w:tr w:rsidR="001C603E" w:rsidRPr="00633EBD" w:rsidTr="00D246FF">
              <w:trPr>
                <w:trHeight w:val="300"/>
              </w:trPr>
              <w:tc>
                <w:tcPr>
                  <w:tcW w:w="7120" w:type="dxa"/>
                  <w:gridSpan w:val="3"/>
                  <w:tcBorders>
                    <w:top w:val="single" w:sz="4" w:space="0" w:color="auto"/>
                    <w:left w:val="single" w:sz="4" w:space="0" w:color="auto"/>
                    <w:bottom w:val="single" w:sz="4" w:space="0" w:color="auto"/>
                    <w:right w:val="nil"/>
                  </w:tcBorders>
                  <w:shd w:val="clear" w:color="auto" w:fill="auto"/>
                  <w:noWrap/>
                  <w:vAlign w:val="bottom"/>
                  <w:hideMark/>
                </w:tcPr>
                <w:p w:rsidR="001C603E" w:rsidRPr="00633EBD" w:rsidRDefault="001C603E" w:rsidP="001C603E">
                  <w:pPr>
                    <w:jc w:val="right"/>
                    <w:rPr>
                      <w:rFonts w:ascii="Calibri" w:hAnsi="Calibri"/>
                      <w:b/>
                      <w:bCs/>
                      <w:color w:val="000000"/>
                      <w:sz w:val="24"/>
                      <w:szCs w:val="24"/>
                    </w:rPr>
                  </w:pPr>
                  <w:r w:rsidRPr="00633EBD">
                    <w:rPr>
                      <w:rFonts w:ascii="Calibri" w:hAnsi="Calibri"/>
                      <w:b/>
                      <w:bCs/>
                      <w:color w:val="000000"/>
                      <w:sz w:val="24"/>
                      <w:szCs w:val="24"/>
                    </w:rPr>
                    <w:t>TOPLAM</w:t>
                  </w:r>
                </w:p>
              </w:tc>
              <w:tc>
                <w:tcPr>
                  <w:tcW w:w="2661"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b/>
                      <w:bCs/>
                      <w:sz w:val="24"/>
                      <w:szCs w:val="24"/>
                    </w:rPr>
                  </w:pPr>
                  <w:r w:rsidRPr="00633EBD">
                    <w:rPr>
                      <w:rFonts w:ascii="Calibri" w:hAnsi="Calibri"/>
                      <w:b/>
                      <w:bCs/>
                      <w:sz w:val="24"/>
                      <w:szCs w:val="24"/>
                    </w:rPr>
                    <w:t>25.500.000,00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 xml:space="preserve">FEN İŞLERİ </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03.8.3.01</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Sosyal Tesis Bakım ve Onarım</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color w:val="000000"/>
                      <w:sz w:val="24"/>
                      <w:szCs w:val="24"/>
                    </w:rPr>
                  </w:pPr>
                  <w:r w:rsidRPr="00633EBD">
                    <w:rPr>
                      <w:rFonts w:ascii="Calibri" w:hAnsi="Calibri"/>
                      <w:color w:val="000000"/>
                      <w:sz w:val="24"/>
                      <w:szCs w:val="24"/>
                    </w:rPr>
                    <w:t>3.000.000,00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 xml:space="preserve">FEN İŞLERİ </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06.5.7.07</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Yol Yapım Giderleri</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color w:val="000000"/>
                      <w:sz w:val="24"/>
                      <w:szCs w:val="24"/>
                    </w:rPr>
                  </w:pPr>
                  <w:r w:rsidRPr="00633EBD">
                    <w:rPr>
                      <w:rFonts w:ascii="Calibri" w:hAnsi="Calibri"/>
                      <w:color w:val="000000"/>
                      <w:sz w:val="24"/>
                      <w:szCs w:val="24"/>
                    </w:rPr>
                    <w:t>27.000.000,00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 xml:space="preserve">FEN İŞLERİ </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06.5.7.04</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Sosyal Tesisler</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color w:val="000000"/>
                      <w:sz w:val="24"/>
                      <w:szCs w:val="24"/>
                    </w:rPr>
                  </w:pPr>
                  <w:r w:rsidRPr="00633EBD">
                    <w:rPr>
                      <w:rFonts w:ascii="Calibri" w:hAnsi="Calibri"/>
                      <w:color w:val="000000"/>
                      <w:sz w:val="24"/>
                      <w:szCs w:val="24"/>
                    </w:rPr>
                    <w:t>4.000.000,00</w:t>
                  </w:r>
                </w:p>
              </w:tc>
            </w:tr>
            <w:tr w:rsidR="001C603E" w:rsidRPr="00633EBD" w:rsidTr="00D246FF">
              <w:trPr>
                <w:trHeight w:val="375"/>
              </w:trPr>
              <w:tc>
                <w:tcPr>
                  <w:tcW w:w="7120" w:type="dxa"/>
                  <w:gridSpan w:val="3"/>
                  <w:tcBorders>
                    <w:top w:val="single" w:sz="4" w:space="0" w:color="auto"/>
                    <w:left w:val="single" w:sz="4" w:space="0" w:color="auto"/>
                    <w:bottom w:val="single" w:sz="4" w:space="0" w:color="auto"/>
                    <w:right w:val="nil"/>
                  </w:tcBorders>
                  <w:shd w:val="clear" w:color="auto" w:fill="auto"/>
                  <w:noWrap/>
                  <w:vAlign w:val="bottom"/>
                  <w:hideMark/>
                </w:tcPr>
                <w:p w:rsidR="001C603E" w:rsidRPr="00633EBD" w:rsidRDefault="001C603E" w:rsidP="001C603E">
                  <w:pPr>
                    <w:jc w:val="right"/>
                    <w:rPr>
                      <w:rFonts w:ascii="Calibri" w:hAnsi="Calibri"/>
                      <w:b/>
                      <w:bCs/>
                      <w:color w:val="000000"/>
                      <w:sz w:val="24"/>
                      <w:szCs w:val="24"/>
                    </w:rPr>
                  </w:pPr>
                  <w:r w:rsidRPr="00633EBD">
                    <w:rPr>
                      <w:rFonts w:ascii="Calibri" w:hAnsi="Calibri"/>
                      <w:b/>
                      <w:bCs/>
                      <w:color w:val="000000"/>
                      <w:sz w:val="24"/>
                      <w:szCs w:val="24"/>
                    </w:rPr>
                    <w:t>TOPLAM</w:t>
                  </w:r>
                </w:p>
              </w:tc>
              <w:tc>
                <w:tcPr>
                  <w:tcW w:w="2661"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b/>
                      <w:bCs/>
                      <w:color w:val="000000"/>
                      <w:sz w:val="24"/>
                      <w:szCs w:val="24"/>
                    </w:rPr>
                  </w:pPr>
                  <w:r w:rsidRPr="00633EBD">
                    <w:rPr>
                      <w:rFonts w:ascii="Calibri" w:hAnsi="Calibri"/>
                      <w:b/>
                      <w:bCs/>
                      <w:color w:val="000000"/>
                      <w:sz w:val="24"/>
                      <w:szCs w:val="24"/>
                    </w:rPr>
                    <w:t>34.000.000,00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BİLGİ İŞLEM</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03.7.1.01</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 xml:space="preserve">Büro ve İşyeri Makine </w:t>
                  </w:r>
                  <w:proofErr w:type="spellStart"/>
                  <w:r w:rsidRPr="00633EBD">
                    <w:rPr>
                      <w:rFonts w:ascii="Calibri" w:hAnsi="Calibri"/>
                      <w:color w:val="000000"/>
                      <w:sz w:val="24"/>
                      <w:szCs w:val="24"/>
                    </w:rPr>
                    <w:t>Techizat</w:t>
                  </w:r>
                  <w:proofErr w:type="spellEnd"/>
                  <w:r w:rsidRPr="00633EBD">
                    <w:rPr>
                      <w:rFonts w:ascii="Calibri" w:hAnsi="Calibri"/>
                      <w:color w:val="000000"/>
                      <w:sz w:val="24"/>
                      <w:szCs w:val="24"/>
                    </w:rPr>
                    <w:t xml:space="preserve"> Alım</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color w:val="000000"/>
                      <w:sz w:val="24"/>
                      <w:szCs w:val="24"/>
                    </w:rPr>
                  </w:pPr>
                  <w:r w:rsidRPr="00633EBD">
                    <w:rPr>
                      <w:rFonts w:ascii="Calibri" w:hAnsi="Calibri"/>
                      <w:color w:val="000000"/>
                      <w:sz w:val="24"/>
                      <w:szCs w:val="24"/>
                    </w:rPr>
                    <w:t>1.500.000,00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BİLGİ İŞLEM</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03.7.2.01</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Bilgisayar Yazılım Alımları</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color w:val="000000"/>
                      <w:sz w:val="24"/>
                      <w:szCs w:val="24"/>
                    </w:rPr>
                  </w:pPr>
                  <w:r w:rsidRPr="00633EBD">
                    <w:rPr>
                      <w:rFonts w:ascii="Calibri" w:hAnsi="Calibri"/>
                      <w:color w:val="000000"/>
                      <w:sz w:val="24"/>
                      <w:szCs w:val="24"/>
                    </w:rPr>
                    <w:t>500.000,00</w:t>
                  </w:r>
                </w:p>
              </w:tc>
            </w:tr>
            <w:tr w:rsidR="001C603E" w:rsidRPr="00633EBD" w:rsidTr="00D246FF">
              <w:trPr>
                <w:trHeight w:val="375"/>
              </w:trPr>
              <w:tc>
                <w:tcPr>
                  <w:tcW w:w="7120" w:type="dxa"/>
                  <w:gridSpan w:val="3"/>
                  <w:tcBorders>
                    <w:top w:val="single" w:sz="4" w:space="0" w:color="auto"/>
                    <w:left w:val="single" w:sz="4" w:space="0" w:color="auto"/>
                    <w:bottom w:val="single" w:sz="4" w:space="0" w:color="auto"/>
                    <w:right w:val="nil"/>
                  </w:tcBorders>
                  <w:shd w:val="clear" w:color="auto" w:fill="auto"/>
                  <w:noWrap/>
                  <w:vAlign w:val="bottom"/>
                  <w:hideMark/>
                </w:tcPr>
                <w:p w:rsidR="001C603E" w:rsidRPr="00633EBD" w:rsidRDefault="001C603E" w:rsidP="001C603E">
                  <w:pPr>
                    <w:jc w:val="right"/>
                    <w:rPr>
                      <w:rFonts w:ascii="Calibri" w:hAnsi="Calibri"/>
                      <w:b/>
                      <w:bCs/>
                      <w:color w:val="000000"/>
                      <w:sz w:val="24"/>
                      <w:szCs w:val="24"/>
                    </w:rPr>
                  </w:pPr>
                  <w:r w:rsidRPr="00633EBD">
                    <w:rPr>
                      <w:rFonts w:ascii="Calibri" w:hAnsi="Calibri"/>
                      <w:b/>
                      <w:bCs/>
                      <w:color w:val="000000"/>
                      <w:sz w:val="24"/>
                      <w:szCs w:val="24"/>
                    </w:rPr>
                    <w:t>TOPLAM</w:t>
                  </w:r>
                </w:p>
              </w:tc>
              <w:tc>
                <w:tcPr>
                  <w:tcW w:w="2661"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b/>
                      <w:bCs/>
                      <w:color w:val="000000"/>
                      <w:sz w:val="24"/>
                      <w:szCs w:val="24"/>
                    </w:rPr>
                  </w:pPr>
                  <w:r w:rsidRPr="00633EBD">
                    <w:rPr>
                      <w:rFonts w:ascii="Calibri" w:hAnsi="Calibri"/>
                      <w:b/>
                      <w:bCs/>
                      <w:color w:val="000000"/>
                      <w:sz w:val="24"/>
                      <w:szCs w:val="24"/>
                    </w:rPr>
                    <w:t>2.000.000,00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GENÇLİK ve SPOR</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03.2.4.01</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Yiyecek Alımları</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color w:val="000000"/>
                      <w:sz w:val="24"/>
                      <w:szCs w:val="24"/>
                    </w:rPr>
                  </w:pPr>
                  <w:r w:rsidRPr="00633EBD">
                    <w:rPr>
                      <w:rFonts w:ascii="Calibri" w:hAnsi="Calibri"/>
                      <w:color w:val="000000"/>
                      <w:sz w:val="24"/>
                      <w:szCs w:val="24"/>
                    </w:rPr>
                    <w:t>25.000,00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GENÇLİK ve SPOR</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03.2.4.02</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İçecek Alımları</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color w:val="000000"/>
                      <w:sz w:val="24"/>
                      <w:szCs w:val="24"/>
                    </w:rPr>
                  </w:pPr>
                  <w:r w:rsidRPr="00633EBD">
                    <w:rPr>
                      <w:rFonts w:ascii="Calibri" w:hAnsi="Calibri"/>
                      <w:color w:val="000000"/>
                      <w:sz w:val="24"/>
                      <w:szCs w:val="24"/>
                    </w:rPr>
                    <w:t>25.000,00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GENÇLİK ve SPOR</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03.2.5.02</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Spor Malzemesi Alımları</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color w:val="000000"/>
                      <w:sz w:val="24"/>
                      <w:szCs w:val="24"/>
                    </w:rPr>
                  </w:pPr>
                  <w:r w:rsidRPr="00633EBD">
                    <w:rPr>
                      <w:rFonts w:ascii="Calibri" w:hAnsi="Calibri"/>
                      <w:color w:val="000000"/>
                      <w:sz w:val="24"/>
                      <w:szCs w:val="24"/>
                    </w:rPr>
                    <w:t>400.000,00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GENÇLİK ve SPOR</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03.2.6.90</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Diğer Özel Malzeme Alımları</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color w:val="000000"/>
                      <w:sz w:val="24"/>
                      <w:szCs w:val="24"/>
                    </w:rPr>
                  </w:pPr>
                  <w:r w:rsidRPr="00633EBD">
                    <w:rPr>
                      <w:rFonts w:ascii="Calibri" w:hAnsi="Calibri"/>
                      <w:color w:val="000000"/>
                      <w:sz w:val="24"/>
                      <w:szCs w:val="24"/>
                    </w:rPr>
                    <w:t>50.000,00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GENÇLİK ve SPOR</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03.5.9.90</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Diğer Hizmet Alımları</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color w:val="000000"/>
                      <w:sz w:val="24"/>
                      <w:szCs w:val="24"/>
                    </w:rPr>
                  </w:pPr>
                  <w:r w:rsidRPr="00633EBD">
                    <w:rPr>
                      <w:rFonts w:ascii="Calibri" w:hAnsi="Calibri"/>
                      <w:color w:val="000000"/>
                      <w:sz w:val="24"/>
                      <w:szCs w:val="24"/>
                    </w:rPr>
                    <w:t>50.000,00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GENÇLİK ve SPOR</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05.3.1.01</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Dernek,Birlik,Kurum,Kuruluş</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color w:val="000000"/>
                      <w:sz w:val="24"/>
                      <w:szCs w:val="24"/>
                    </w:rPr>
                  </w:pPr>
                  <w:r w:rsidRPr="00633EBD">
                    <w:rPr>
                      <w:rFonts w:ascii="Calibri" w:hAnsi="Calibri"/>
                      <w:color w:val="000000"/>
                      <w:sz w:val="24"/>
                      <w:szCs w:val="24"/>
                    </w:rPr>
                    <w:t>450.000,00</w:t>
                  </w:r>
                </w:p>
              </w:tc>
            </w:tr>
            <w:tr w:rsidR="001C603E" w:rsidRPr="00633EBD" w:rsidTr="00D246FF">
              <w:trPr>
                <w:trHeight w:val="375"/>
              </w:trPr>
              <w:tc>
                <w:tcPr>
                  <w:tcW w:w="7120" w:type="dxa"/>
                  <w:gridSpan w:val="3"/>
                  <w:tcBorders>
                    <w:top w:val="single" w:sz="4" w:space="0" w:color="auto"/>
                    <w:left w:val="single" w:sz="4" w:space="0" w:color="auto"/>
                    <w:bottom w:val="single" w:sz="4" w:space="0" w:color="auto"/>
                    <w:right w:val="nil"/>
                  </w:tcBorders>
                  <w:shd w:val="clear" w:color="auto" w:fill="auto"/>
                  <w:noWrap/>
                  <w:vAlign w:val="bottom"/>
                  <w:hideMark/>
                </w:tcPr>
                <w:p w:rsidR="001C603E" w:rsidRPr="00633EBD" w:rsidRDefault="001C603E" w:rsidP="001C603E">
                  <w:pPr>
                    <w:jc w:val="right"/>
                    <w:rPr>
                      <w:rFonts w:ascii="Calibri" w:hAnsi="Calibri"/>
                      <w:b/>
                      <w:bCs/>
                      <w:color w:val="000000"/>
                      <w:sz w:val="24"/>
                      <w:szCs w:val="24"/>
                    </w:rPr>
                  </w:pPr>
                  <w:r w:rsidRPr="00633EBD">
                    <w:rPr>
                      <w:rFonts w:ascii="Calibri" w:hAnsi="Calibri"/>
                      <w:b/>
                      <w:bCs/>
                      <w:color w:val="000000"/>
                      <w:sz w:val="24"/>
                      <w:szCs w:val="24"/>
                    </w:rPr>
                    <w:t>TOPLAM</w:t>
                  </w:r>
                </w:p>
              </w:tc>
              <w:tc>
                <w:tcPr>
                  <w:tcW w:w="2661"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b/>
                      <w:bCs/>
                      <w:color w:val="000000"/>
                      <w:sz w:val="24"/>
                      <w:szCs w:val="24"/>
                    </w:rPr>
                  </w:pPr>
                  <w:r w:rsidRPr="00633EBD">
                    <w:rPr>
                      <w:rFonts w:ascii="Calibri" w:hAnsi="Calibri"/>
                      <w:b/>
                      <w:bCs/>
                      <w:color w:val="000000"/>
                      <w:sz w:val="24"/>
                      <w:szCs w:val="24"/>
                    </w:rPr>
                    <w:t>1.000.000,00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ARAŞTIRMA GELİŞTİRME</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03.2.1.05</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Baskı ve Cilt Giderleri</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color w:val="000000"/>
                      <w:sz w:val="24"/>
                      <w:szCs w:val="24"/>
                    </w:rPr>
                  </w:pPr>
                  <w:r w:rsidRPr="00633EBD">
                    <w:rPr>
                      <w:rFonts w:ascii="Calibri" w:hAnsi="Calibri"/>
                      <w:color w:val="000000"/>
                      <w:sz w:val="24"/>
                      <w:szCs w:val="24"/>
                    </w:rPr>
                    <w:t>30.000,00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ARAŞTIRMA GELİŞTİRME</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03.5.1.01</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Etüd-Proje Ekspertiz Giderleri</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color w:val="000000"/>
                      <w:sz w:val="24"/>
                      <w:szCs w:val="24"/>
                    </w:rPr>
                  </w:pPr>
                  <w:r w:rsidRPr="00633EBD">
                    <w:rPr>
                      <w:rFonts w:ascii="Calibri" w:hAnsi="Calibri"/>
                      <w:color w:val="000000"/>
                      <w:sz w:val="24"/>
                      <w:szCs w:val="24"/>
                    </w:rPr>
                    <w:t>70.000,00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ARAŞTIRMA GELİŞTİRME</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03.5.4.90</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Diğer Tarifeye Bağlı Ödemeler</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color w:val="000000"/>
                      <w:sz w:val="24"/>
                      <w:szCs w:val="24"/>
                    </w:rPr>
                  </w:pPr>
                  <w:r w:rsidRPr="00633EBD">
                    <w:rPr>
                      <w:rFonts w:ascii="Calibri" w:hAnsi="Calibri"/>
                      <w:color w:val="000000"/>
                      <w:sz w:val="24"/>
                      <w:szCs w:val="24"/>
                    </w:rPr>
                    <w:t>15.000,00</w:t>
                  </w:r>
                </w:p>
              </w:tc>
            </w:tr>
            <w:tr w:rsidR="001C603E" w:rsidRPr="00633EBD" w:rsidTr="00CD7B5C">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ARAŞTIRMA GELİŞTİRME</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03.5.9.03</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Kurslara Katılım ve Eğitim Giderleri</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color w:val="000000"/>
                      <w:sz w:val="24"/>
                      <w:szCs w:val="24"/>
                    </w:rPr>
                  </w:pPr>
                  <w:r w:rsidRPr="00633EBD">
                    <w:rPr>
                      <w:rFonts w:ascii="Calibri" w:hAnsi="Calibri"/>
                      <w:color w:val="000000"/>
                      <w:sz w:val="24"/>
                      <w:szCs w:val="24"/>
                    </w:rPr>
                    <w:t>75.000,00</w:t>
                  </w:r>
                </w:p>
              </w:tc>
            </w:tr>
            <w:tr w:rsidR="001C603E" w:rsidRPr="00633EBD" w:rsidTr="00CD7B5C">
              <w:trPr>
                <w:trHeight w:val="300"/>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lastRenderedPageBreak/>
                    <w:t>ARAŞTIRMA GELİŞTİRME</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03.7.2.02</w:t>
                  </w:r>
                </w:p>
              </w:tc>
              <w:tc>
                <w:tcPr>
                  <w:tcW w:w="3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Fikri Hak Alımları</w:t>
                  </w:r>
                </w:p>
              </w:tc>
              <w:tc>
                <w:tcPr>
                  <w:tcW w:w="2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color w:val="000000"/>
                      <w:sz w:val="24"/>
                      <w:szCs w:val="24"/>
                    </w:rPr>
                  </w:pPr>
                  <w:r w:rsidRPr="00633EBD">
                    <w:rPr>
                      <w:rFonts w:ascii="Calibri" w:hAnsi="Calibri"/>
                      <w:color w:val="000000"/>
                      <w:sz w:val="24"/>
                      <w:szCs w:val="24"/>
                    </w:rPr>
                    <w:t>5.000,00</w:t>
                  </w:r>
                </w:p>
              </w:tc>
            </w:tr>
            <w:tr w:rsidR="001C603E" w:rsidRPr="00633EBD" w:rsidTr="00CD7B5C">
              <w:trPr>
                <w:trHeight w:val="300"/>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ARAŞTIRMA GELİŞTİRME</w:t>
                  </w:r>
                </w:p>
              </w:tc>
              <w:tc>
                <w:tcPr>
                  <w:tcW w:w="1295" w:type="dxa"/>
                  <w:tcBorders>
                    <w:top w:val="single" w:sz="4" w:space="0" w:color="auto"/>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05.6.2.01</w:t>
                  </w:r>
                </w:p>
              </w:tc>
              <w:tc>
                <w:tcPr>
                  <w:tcW w:w="3695" w:type="dxa"/>
                  <w:tcBorders>
                    <w:top w:val="single" w:sz="4" w:space="0" w:color="auto"/>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Uluslar arası Kuruluşlara Üyelik Aidat</w:t>
                  </w:r>
                </w:p>
              </w:tc>
              <w:tc>
                <w:tcPr>
                  <w:tcW w:w="2661" w:type="dxa"/>
                  <w:tcBorders>
                    <w:top w:val="single" w:sz="4" w:space="0" w:color="auto"/>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color w:val="000000"/>
                      <w:sz w:val="24"/>
                      <w:szCs w:val="24"/>
                    </w:rPr>
                  </w:pPr>
                  <w:r w:rsidRPr="00633EBD">
                    <w:rPr>
                      <w:rFonts w:ascii="Calibri" w:hAnsi="Calibri"/>
                      <w:color w:val="000000"/>
                      <w:sz w:val="24"/>
                      <w:szCs w:val="24"/>
                    </w:rPr>
                    <w:t>30.000,00</w:t>
                  </w:r>
                </w:p>
              </w:tc>
            </w:tr>
            <w:tr w:rsidR="001C603E" w:rsidRPr="00633EBD" w:rsidTr="00D246FF">
              <w:trPr>
                <w:trHeight w:val="375"/>
              </w:trPr>
              <w:tc>
                <w:tcPr>
                  <w:tcW w:w="7120" w:type="dxa"/>
                  <w:gridSpan w:val="3"/>
                  <w:tcBorders>
                    <w:top w:val="single" w:sz="4" w:space="0" w:color="auto"/>
                    <w:left w:val="single" w:sz="4" w:space="0" w:color="auto"/>
                    <w:bottom w:val="single" w:sz="4" w:space="0" w:color="auto"/>
                    <w:right w:val="nil"/>
                  </w:tcBorders>
                  <w:shd w:val="clear" w:color="auto" w:fill="auto"/>
                  <w:noWrap/>
                  <w:vAlign w:val="bottom"/>
                  <w:hideMark/>
                </w:tcPr>
                <w:p w:rsidR="001C603E" w:rsidRPr="00633EBD" w:rsidRDefault="001C603E" w:rsidP="001C603E">
                  <w:pPr>
                    <w:jc w:val="right"/>
                    <w:rPr>
                      <w:rFonts w:ascii="Calibri" w:hAnsi="Calibri"/>
                      <w:b/>
                      <w:bCs/>
                      <w:color w:val="000000"/>
                      <w:sz w:val="24"/>
                      <w:szCs w:val="24"/>
                    </w:rPr>
                  </w:pPr>
                  <w:r w:rsidRPr="00633EBD">
                    <w:rPr>
                      <w:rFonts w:ascii="Calibri" w:hAnsi="Calibri"/>
                      <w:b/>
                      <w:bCs/>
                      <w:color w:val="000000"/>
                      <w:sz w:val="24"/>
                      <w:szCs w:val="24"/>
                    </w:rPr>
                    <w:t>TOPLAM</w:t>
                  </w:r>
                </w:p>
              </w:tc>
              <w:tc>
                <w:tcPr>
                  <w:tcW w:w="2661"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b/>
                      <w:bCs/>
                      <w:color w:val="000000"/>
                      <w:sz w:val="24"/>
                      <w:szCs w:val="24"/>
                    </w:rPr>
                  </w:pPr>
                  <w:r w:rsidRPr="00633EBD">
                    <w:rPr>
                      <w:rFonts w:ascii="Calibri" w:hAnsi="Calibri"/>
                      <w:b/>
                      <w:bCs/>
                      <w:color w:val="000000"/>
                      <w:sz w:val="24"/>
                      <w:szCs w:val="24"/>
                    </w:rPr>
                    <w:t>225.000,00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 xml:space="preserve">PARK ve BAHÇELER </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03.1.4.01</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Kereste ve Kereste Ürünleri</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color w:val="000000"/>
                      <w:sz w:val="24"/>
                      <w:szCs w:val="24"/>
                    </w:rPr>
                  </w:pPr>
                  <w:r w:rsidRPr="00633EBD">
                    <w:rPr>
                      <w:rFonts w:ascii="Calibri" w:hAnsi="Calibri"/>
                      <w:color w:val="000000"/>
                      <w:sz w:val="24"/>
                      <w:szCs w:val="24"/>
                    </w:rPr>
                    <w:t>400.000,00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 xml:space="preserve">PARK ve BAHÇELER </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03.1.8.01</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Metal Ürünü Alımları</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color w:val="000000"/>
                      <w:sz w:val="24"/>
                      <w:szCs w:val="24"/>
                    </w:rPr>
                  </w:pPr>
                  <w:r w:rsidRPr="00633EBD">
                    <w:rPr>
                      <w:rFonts w:ascii="Calibri" w:hAnsi="Calibri"/>
                      <w:color w:val="000000"/>
                      <w:sz w:val="24"/>
                      <w:szCs w:val="24"/>
                    </w:rPr>
                    <w:t>600.000,00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 xml:space="preserve">PARK ve BAHÇELER </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03.2.9.01</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Bahçe Malzemesi Alımları</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color w:val="000000"/>
                      <w:sz w:val="24"/>
                      <w:szCs w:val="24"/>
                    </w:rPr>
                  </w:pPr>
                  <w:r w:rsidRPr="00633EBD">
                    <w:rPr>
                      <w:rFonts w:ascii="Calibri" w:hAnsi="Calibri"/>
                      <w:color w:val="000000"/>
                      <w:sz w:val="24"/>
                      <w:szCs w:val="24"/>
                    </w:rPr>
                    <w:t>1.000.000,00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 xml:space="preserve">PARK ve BAHÇELER </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03.2.9.90</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Diğer Tüketim Mal ve Malzeme Alım</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color w:val="000000"/>
                      <w:sz w:val="24"/>
                      <w:szCs w:val="24"/>
                    </w:rPr>
                  </w:pPr>
                  <w:r w:rsidRPr="00633EBD">
                    <w:rPr>
                      <w:rFonts w:ascii="Calibri" w:hAnsi="Calibri"/>
                      <w:color w:val="000000"/>
                      <w:sz w:val="24"/>
                      <w:szCs w:val="24"/>
                    </w:rPr>
                    <w:t>700.000,00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 xml:space="preserve">PARK ve BAHÇELER </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03.5.5.03</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İş Makinesi Kiralama Giderleri</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color w:val="000000"/>
                      <w:sz w:val="24"/>
                      <w:szCs w:val="24"/>
                    </w:rPr>
                  </w:pPr>
                  <w:r w:rsidRPr="00633EBD">
                    <w:rPr>
                      <w:rFonts w:ascii="Calibri" w:hAnsi="Calibri"/>
                      <w:color w:val="000000"/>
                      <w:sz w:val="24"/>
                      <w:szCs w:val="24"/>
                    </w:rPr>
                    <w:t>150.000,00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 xml:space="preserve">PARK ve BAHÇELER </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03.7.1.90</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Diğer Dayanıklı Mal ve Malzeme Alım</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color w:val="000000"/>
                      <w:sz w:val="24"/>
                      <w:szCs w:val="24"/>
                    </w:rPr>
                  </w:pPr>
                  <w:r w:rsidRPr="00633EBD">
                    <w:rPr>
                      <w:rFonts w:ascii="Calibri" w:hAnsi="Calibri"/>
                      <w:color w:val="000000"/>
                      <w:sz w:val="24"/>
                      <w:szCs w:val="24"/>
                    </w:rPr>
                    <w:t>200.000,00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 xml:space="preserve">PARK ve BAHÇELER </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03.7.3.02</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Makine Teçhizat Bakım ve Onarım</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color w:val="000000"/>
                      <w:sz w:val="24"/>
                      <w:szCs w:val="24"/>
                    </w:rPr>
                  </w:pPr>
                  <w:r w:rsidRPr="00633EBD">
                    <w:rPr>
                      <w:rFonts w:ascii="Calibri" w:hAnsi="Calibri"/>
                      <w:color w:val="000000"/>
                      <w:sz w:val="24"/>
                      <w:szCs w:val="24"/>
                    </w:rPr>
                    <w:t>50.000,00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 xml:space="preserve">PARK ve BAHÇELER </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06.1.2.90</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Diğer Makine Teçhizat Alımları</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color w:val="000000"/>
                      <w:sz w:val="24"/>
                      <w:szCs w:val="24"/>
                    </w:rPr>
                  </w:pPr>
                  <w:r w:rsidRPr="00633EBD">
                    <w:rPr>
                      <w:rFonts w:ascii="Calibri" w:hAnsi="Calibri"/>
                      <w:color w:val="000000"/>
                      <w:sz w:val="24"/>
                      <w:szCs w:val="24"/>
                    </w:rPr>
                    <w:t>500.000,00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 xml:space="preserve">PARK ve BAHÇELER </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06.5.7.90</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Diğerleri</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color w:val="000000"/>
                      <w:sz w:val="24"/>
                      <w:szCs w:val="24"/>
                    </w:rPr>
                  </w:pPr>
                  <w:r w:rsidRPr="00633EBD">
                    <w:rPr>
                      <w:rFonts w:ascii="Calibri" w:hAnsi="Calibri"/>
                      <w:color w:val="000000"/>
                      <w:sz w:val="24"/>
                      <w:szCs w:val="24"/>
                    </w:rPr>
                    <w:t>1.500.000,00</w:t>
                  </w:r>
                </w:p>
              </w:tc>
            </w:tr>
            <w:tr w:rsidR="001C603E" w:rsidRPr="00633EBD" w:rsidTr="00D246FF">
              <w:trPr>
                <w:trHeight w:val="375"/>
              </w:trPr>
              <w:tc>
                <w:tcPr>
                  <w:tcW w:w="7120" w:type="dxa"/>
                  <w:gridSpan w:val="3"/>
                  <w:tcBorders>
                    <w:top w:val="single" w:sz="4" w:space="0" w:color="auto"/>
                    <w:left w:val="single" w:sz="4" w:space="0" w:color="auto"/>
                    <w:bottom w:val="single" w:sz="4" w:space="0" w:color="auto"/>
                    <w:right w:val="nil"/>
                  </w:tcBorders>
                  <w:shd w:val="clear" w:color="auto" w:fill="auto"/>
                  <w:noWrap/>
                  <w:vAlign w:val="bottom"/>
                  <w:hideMark/>
                </w:tcPr>
                <w:p w:rsidR="001C603E" w:rsidRPr="00633EBD" w:rsidRDefault="001C603E" w:rsidP="001C603E">
                  <w:pPr>
                    <w:jc w:val="right"/>
                    <w:rPr>
                      <w:rFonts w:ascii="Calibri" w:hAnsi="Calibri"/>
                      <w:b/>
                      <w:bCs/>
                      <w:color w:val="000000"/>
                      <w:sz w:val="24"/>
                      <w:szCs w:val="24"/>
                    </w:rPr>
                  </w:pPr>
                  <w:r w:rsidRPr="00633EBD">
                    <w:rPr>
                      <w:rFonts w:ascii="Calibri" w:hAnsi="Calibri"/>
                      <w:b/>
                      <w:bCs/>
                      <w:color w:val="000000"/>
                      <w:sz w:val="24"/>
                      <w:szCs w:val="24"/>
                    </w:rPr>
                    <w:t>TOPLAM</w:t>
                  </w:r>
                </w:p>
              </w:tc>
              <w:tc>
                <w:tcPr>
                  <w:tcW w:w="2661"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b/>
                      <w:bCs/>
                      <w:color w:val="000000"/>
                      <w:sz w:val="24"/>
                      <w:szCs w:val="24"/>
                    </w:rPr>
                  </w:pPr>
                  <w:r w:rsidRPr="00633EBD">
                    <w:rPr>
                      <w:rFonts w:ascii="Calibri" w:hAnsi="Calibri"/>
                      <w:b/>
                      <w:bCs/>
                      <w:color w:val="000000"/>
                      <w:sz w:val="24"/>
                      <w:szCs w:val="24"/>
                    </w:rPr>
                    <w:t>5.100.000,00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 xml:space="preserve">ZABITA </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03.2.5.01</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Giyecek Alımları</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color w:val="000000"/>
                      <w:sz w:val="24"/>
                      <w:szCs w:val="24"/>
                    </w:rPr>
                  </w:pPr>
                  <w:r w:rsidRPr="00633EBD">
                    <w:rPr>
                      <w:rFonts w:ascii="Calibri" w:hAnsi="Calibri"/>
                      <w:color w:val="000000"/>
                      <w:sz w:val="24"/>
                      <w:szCs w:val="24"/>
                    </w:rPr>
                    <w:t>70.000,00</w:t>
                  </w:r>
                </w:p>
              </w:tc>
            </w:tr>
            <w:tr w:rsidR="001C603E" w:rsidRPr="00633EBD" w:rsidTr="00D246FF">
              <w:trPr>
                <w:trHeight w:val="375"/>
              </w:trPr>
              <w:tc>
                <w:tcPr>
                  <w:tcW w:w="7120" w:type="dxa"/>
                  <w:gridSpan w:val="3"/>
                  <w:tcBorders>
                    <w:top w:val="single" w:sz="4" w:space="0" w:color="auto"/>
                    <w:left w:val="single" w:sz="4" w:space="0" w:color="auto"/>
                    <w:bottom w:val="single" w:sz="4" w:space="0" w:color="auto"/>
                    <w:right w:val="nil"/>
                  </w:tcBorders>
                  <w:shd w:val="clear" w:color="auto" w:fill="auto"/>
                  <w:noWrap/>
                  <w:vAlign w:val="bottom"/>
                  <w:hideMark/>
                </w:tcPr>
                <w:p w:rsidR="001C603E" w:rsidRPr="00633EBD" w:rsidRDefault="001C603E" w:rsidP="001C603E">
                  <w:pPr>
                    <w:jc w:val="right"/>
                    <w:rPr>
                      <w:rFonts w:ascii="Calibri" w:hAnsi="Calibri"/>
                      <w:b/>
                      <w:bCs/>
                      <w:color w:val="000000"/>
                      <w:sz w:val="24"/>
                      <w:szCs w:val="24"/>
                    </w:rPr>
                  </w:pPr>
                  <w:r w:rsidRPr="00633EBD">
                    <w:rPr>
                      <w:rFonts w:ascii="Calibri" w:hAnsi="Calibri"/>
                      <w:b/>
                      <w:bCs/>
                      <w:color w:val="000000"/>
                      <w:sz w:val="24"/>
                      <w:szCs w:val="24"/>
                    </w:rPr>
                    <w:t>TOPLAM</w:t>
                  </w:r>
                </w:p>
              </w:tc>
              <w:tc>
                <w:tcPr>
                  <w:tcW w:w="2661"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b/>
                      <w:bCs/>
                      <w:color w:val="000000"/>
                      <w:sz w:val="24"/>
                      <w:szCs w:val="24"/>
                    </w:rPr>
                  </w:pPr>
                  <w:r w:rsidRPr="00633EBD">
                    <w:rPr>
                      <w:rFonts w:ascii="Calibri" w:hAnsi="Calibri"/>
                      <w:b/>
                      <w:bCs/>
                      <w:color w:val="000000"/>
                      <w:sz w:val="24"/>
                      <w:szCs w:val="24"/>
                    </w:rPr>
                    <w:t>70.000,00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KÜLTÜR İŞLERİ</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03.5.9.90</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Diğer Hizmet Alımları</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color w:val="000000"/>
                      <w:sz w:val="24"/>
                      <w:szCs w:val="24"/>
                    </w:rPr>
                  </w:pPr>
                  <w:r w:rsidRPr="00633EBD">
                    <w:rPr>
                      <w:rFonts w:ascii="Calibri" w:hAnsi="Calibri"/>
                      <w:color w:val="000000"/>
                      <w:sz w:val="24"/>
                      <w:szCs w:val="24"/>
                    </w:rPr>
                    <w:t>1.000.000,00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KÜLTÜR İŞLERİ</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03.6.1.01</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Temsil Ağırlama Tören</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color w:val="000000"/>
                      <w:sz w:val="24"/>
                      <w:szCs w:val="24"/>
                    </w:rPr>
                  </w:pPr>
                  <w:r w:rsidRPr="00633EBD">
                    <w:rPr>
                      <w:rFonts w:ascii="Calibri" w:hAnsi="Calibri"/>
                      <w:color w:val="000000"/>
                      <w:sz w:val="24"/>
                      <w:szCs w:val="24"/>
                    </w:rPr>
                    <w:t>2.000.000,00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KÜLTÜR İŞLERİ</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03.6.2.01</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Tanıtma Ağırlama Tören</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color w:val="000000"/>
                      <w:sz w:val="24"/>
                      <w:szCs w:val="24"/>
                    </w:rPr>
                  </w:pPr>
                  <w:r w:rsidRPr="00633EBD">
                    <w:rPr>
                      <w:rFonts w:ascii="Calibri" w:hAnsi="Calibri"/>
                      <w:color w:val="000000"/>
                      <w:sz w:val="24"/>
                      <w:szCs w:val="24"/>
                    </w:rPr>
                    <w:t>2.000.000,00</w:t>
                  </w:r>
                </w:p>
              </w:tc>
            </w:tr>
            <w:tr w:rsidR="001C603E" w:rsidRPr="00633EBD" w:rsidTr="00D246FF">
              <w:trPr>
                <w:trHeight w:val="375"/>
              </w:trPr>
              <w:tc>
                <w:tcPr>
                  <w:tcW w:w="7120" w:type="dxa"/>
                  <w:gridSpan w:val="3"/>
                  <w:tcBorders>
                    <w:top w:val="single" w:sz="4" w:space="0" w:color="auto"/>
                    <w:left w:val="single" w:sz="4" w:space="0" w:color="auto"/>
                    <w:bottom w:val="single" w:sz="4" w:space="0" w:color="auto"/>
                    <w:right w:val="nil"/>
                  </w:tcBorders>
                  <w:shd w:val="clear" w:color="auto" w:fill="auto"/>
                  <w:noWrap/>
                  <w:vAlign w:val="bottom"/>
                  <w:hideMark/>
                </w:tcPr>
                <w:p w:rsidR="001C603E" w:rsidRPr="00633EBD" w:rsidRDefault="001C603E" w:rsidP="001C603E">
                  <w:pPr>
                    <w:jc w:val="right"/>
                    <w:rPr>
                      <w:rFonts w:ascii="Calibri" w:hAnsi="Calibri"/>
                      <w:b/>
                      <w:bCs/>
                      <w:color w:val="000000"/>
                      <w:sz w:val="24"/>
                      <w:szCs w:val="24"/>
                    </w:rPr>
                  </w:pPr>
                  <w:r w:rsidRPr="00633EBD">
                    <w:rPr>
                      <w:rFonts w:ascii="Calibri" w:hAnsi="Calibri"/>
                      <w:b/>
                      <w:bCs/>
                      <w:color w:val="000000"/>
                      <w:sz w:val="24"/>
                      <w:szCs w:val="24"/>
                    </w:rPr>
                    <w:t>TOPLAM</w:t>
                  </w:r>
                </w:p>
              </w:tc>
              <w:tc>
                <w:tcPr>
                  <w:tcW w:w="2661"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b/>
                      <w:bCs/>
                      <w:color w:val="000000"/>
                      <w:sz w:val="24"/>
                      <w:szCs w:val="24"/>
                    </w:rPr>
                  </w:pPr>
                  <w:r w:rsidRPr="00633EBD">
                    <w:rPr>
                      <w:rFonts w:ascii="Calibri" w:hAnsi="Calibri"/>
                      <w:b/>
                      <w:bCs/>
                      <w:color w:val="000000"/>
                      <w:sz w:val="24"/>
                      <w:szCs w:val="24"/>
                    </w:rPr>
                    <w:t>5.000.000,00</w:t>
                  </w:r>
                </w:p>
              </w:tc>
            </w:tr>
            <w:tr w:rsidR="001C603E" w:rsidRPr="00633EBD" w:rsidTr="00D246FF">
              <w:trPr>
                <w:trHeight w:val="300"/>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MALİ HİZMETLER</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09.6.1.01</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Yedek Ödenek</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color w:val="000000"/>
                      <w:sz w:val="24"/>
                      <w:szCs w:val="24"/>
                    </w:rPr>
                  </w:pPr>
                  <w:r w:rsidRPr="00633EBD">
                    <w:rPr>
                      <w:rFonts w:ascii="Calibri" w:hAnsi="Calibri"/>
                      <w:color w:val="000000"/>
                      <w:sz w:val="24"/>
                      <w:szCs w:val="24"/>
                    </w:rPr>
                    <w:t>10.000.000,00</w:t>
                  </w:r>
                </w:p>
              </w:tc>
            </w:tr>
            <w:tr w:rsidR="001C603E" w:rsidRPr="00633EBD" w:rsidTr="00D246FF">
              <w:trPr>
                <w:trHeight w:val="375"/>
              </w:trPr>
              <w:tc>
                <w:tcPr>
                  <w:tcW w:w="7120" w:type="dxa"/>
                  <w:gridSpan w:val="3"/>
                  <w:tcBorders>
                    <w:top w:val="single" w:sz="4" w:space="0" w:color="auto"/>
                    <w:left w:val="single" w:sz="4" w:space="0" w:color="auto"/>
                    <w:bottom w:val="single" w:sz="4" w:space="0" w:color="auto"/>
                    <w:right w:val="nil"/>
                  </w:tcBorders>
                  <w:shd w:val="clear" w:color="auto" w:fill="auto"/>
                  <w:noWrap/>
                  <w:vAlign w:val="bottom"/>
                  <w:hideMark/>
                </w:tcPr>
                <w:p w:rsidR="001C603E" w:rsidRPr="00633EBD" w:rsidRDefault="001C603E" w:rsidP="001C603E">
                  <w:pPr>
                    <w:jc w:val="right"/>
                    <w:rPr>
                      <w:rFonts w:ascii="Calibri" w:hAnsi="Calibri"/>
                      <w:b/>
                      <w:bCs/>
                      <w:color w:val="000000"/>
                      <w:sz w:val="24"/>
                      <w:szCs w:val="24"/>
                    </w:rPr>
                  </w:pPr>
                  <w:r w:rsidRPr="00633EBD">
                    <w:rPr>
                      <w:rFonts w:ascii="Calibri" w:hAnsi="Calibri"/>
                      <w:b/>
                      <w:bCs/>
                      <w:color w:val="000000"/>
                      <w:sz w:val="24"/>
                      <w:szCs w:val="24"/>
                    </w:rPr>
                    <w:t>TOPLAM</w:t>
                  </w:r>
                </w:p>
              </w:tc>
              <w:tc>
                <w:tcPr>
                  <w:tcW w:w="2661"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b/>
                      <w:bCs/>
                      <w:color w:val="000000"/>
                      <w:sz w:val="24"/>
                      <w:szCs w:val="24"/>
                    </w:rPr>
                  </w:pPr>
                  <w:r w:rsidRPr="00633EBD">
                    <w:rPr>
                      <w:rFonts w:ascii="Calibri" w:hAnsi="Calibri"/>
                      <w:b/>
                      <w:bCs/>
                      <w:color w:val="000000"/>
                      <w:sz w:val="24"/>
                      <w:szCs w:val="24"/>
                    </w:rPr>
                    <w:t>10.000.000,00</w:t>
                  </w:r>
                </w:p>
              </w:tc>
            </w:tr>
            <w:tr w:rsidR="001C603E" w:rsidRPr="00633EBD" w:rsidTr="00CD7B5C">
              <w:trPr>
                <w:trHeight w:val="361"/>
              </w:trPr>
              <w:tc>
                <w:tcPr>
                  <w:tcW w:w="2130"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İŞLETME ve İŞTİRAKLER</w:t>
                  </w:r>
                </w:p>
              </w:tc>
              <w:tc>
                <w:tcPr>
                  <w:tcW w:w="12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08.1.9.90</w:t>
                  </w:r>
                </w:p>
              </w:tc>
              <w:tc>
                <w:tcPr>
                  <w:tcW w:w="3695"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1C603E">
                  <w:pPr>
                    <w:rPr>
                      <w:rFonts w:ascii="Calibri" w:hAnsi="Calibri"/>
                      <w:color w:val="000000"/>
                      <w:sz w:val="24"/>
                      <w:szCs w:val="24"/>
                    </w:rPr>
                  </w:pPr>
                  <w:r w:rsidRPr="00633EBD">
                    <w:rPr>
                      <w:rFonts w:ascii="Calibri" w:hAnsi="Calibri"/>
                      <w:color w:val="000000"/>
                      <w:sz w:val="24"/>
                      <w:szCs w:val="24"/>
                    </w:rPr>
                    <w:t>Diğer</w:t>
                  </w:r>
                </w:p>
              </w:tc>
              <w:tc>
                <w:tcPr>
                  <w:tcW w:w="2661" w:type="dxa"/>
                  <w:tcBorders>
                    <w:top w:val="nil"/>
                    <w:left w:val="nil"/>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color w:val="000000"/>
                      <w:sz w:val="24"/>
                      <w:szCs w:val="24"/>
                    </w:rPr>
                  </w:pPr>
                  <w:r w:rsidRPr="00633EBD">
                    <w:rPr>
                      <w:rFonts w:ascii="Calibri" w:hAnsi="Calibri"/>
                      <w:color w:val="000000"/>
                      <w:sz w:val="24"/>
                      <w:szCs w:val="24"/>
                    </w:rPr>
                    <w:t>10.000.000,00</w:t>
                  </w:r>
                </w:p>
              </w:tc>
            </w:tr>
            <w:tr w:rsidR="001C603E" w:rsidRPr="00633EBD" w:rsidTr="00CD7B5C">
              <w:trPr>
                <w:trHeight w:val="375"/>
              </w:trPr>
              <w:tc>
                <w:tcPr>
                  <w:tcW w:w="7120" w:type="dxa"/>
                  <w:gridSpan w:val="3"/>
                  <w:tcBorders>
                    <w:top w:val="single" w:sz="4" w:space="0" w:color="auto"/>
                    <w:left w:val="single" w:sz="4" w:space="0" w:color="auto"/>
                    <w:bottom w:val="single" w:sz="4" w:space="0" w:color="auto"/>
                    <w:right w:val="nil"/>
                  </w:tcBorders>
                  <w:shd w:val="clear" w:color="auto" w:fill="auto"/>
                  <w:noWrap/>
                  <w:vAlign w:val="bottom"/>
                  <w:hideMark/>
                </w:tcPr>
                <w:p w:rsidR="001C603E" w:rsidRPr="00633EBD" w:rsidRDefault="001C603E" w:rsidP="001C603E">
                  <w:pPr>
                    <w:jc w:val="right"/>
                    <w:rPr>
                      <w:rFonts w:ascii="Calibri" w:hAnsi="Calibri"/>
                      <w:b/>
                      <w:bCs/>
                      <w:color w:val="000000"/>
                      <w:sz w:val="24"/>
                      <w:szCs w:val="24"/>
                    </w:rPr>
                  </w:pPr>
                  <w:r w:rsidRPr="00633EBD">
                    <w:rPr>
                      <w:rFonts w:ascii="Calibri" w:hAnsi="Calibri"/>
                      <w:b/>
                      <w:bCs/>
                      <w:color w:val="000000"/>
                      <w:sz w:val="24"/>
                      <w:szCs w:val="24"/>
                    </w:rPr>
                    <w:t>TOPLAM</w:t>
                  </w:r>
                </w:p>
              </w:tc>
              <w:tc>
                <w:tcPr>
                  <w:tcW w:w="2661" w:type="dxa"/>
                  <w:tcBorders>
                    <w:top w:val="nil"/>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b/>
                      <w:bCs/>
                      <w:color w:val="000000"/>
                      <w:sz w:val="24"/>
                      <w:szCs w:val="24"/>
                    </w:rPr>
                  </w:pPr>
                  <w:r w:rsidRPr="00633EBD">
                    <w:rPr>
                      <w:rFonts w:ascii="Calibri" w:hAnsi="Calibri"/>
                      <w:b/>
                      <w:bCs/>
                      <w:color w:val="000000"/>
                      <w:sz w:val="24"/>
                      <w:szCs w:val="24"/>
                    </w:rPr>
                    <w:t>10.000.000,00</w:t>
                  </w:r>
                </w:p>
              </w:tc>
            </w:tr>
            <w:tr w:rsidR="001C603E" w:rsidRPr="00633EBD" w:rsidTr="00CD7B5C">
              <w:trPr>
                <w:trHeight w:val="420"/>
              </w:trPr>
              <w:tc>
                <w:tcPr>
                  <w:tcW w:w="712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1C603E">
                  <w:pPr>
                    <w:jc w:val="right"/>
                    <w:rPr>
                      <w:rFonts w:ascii="Calibri" w:hAnsi="Calibri"/>
                      <w:b/>
                      <w:bCs/>
                      <w:color w:val="000000"/>
                      <w:sz w:val="24"/>
                      <w:szCs w:val="24"/>
                    </w:rPr>
                  </w:pPr>
                  <w:r w:rsidRPr="00633EBD">
                    <w:rPr>
                      <w:rFonts w:ascii="Calibri" w:hAnsi="Calibri"/>
                      <w:b/>
                      <w:bCs/>
                      <w:color w:val="000000"/>
                      <w:sz w:val="24"/>
                      <w:szCs w:val="24"/>
                    </w:rPr>
                    <w:t>TOPLAM</w:t>
                  </w:r>
                </w:p>
              </w:tc>
              <w:tc>
                <w:tcPr>
                  <w:tcW w:w="2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603E" w:rsidRPr="00633EBD" w:rsidRDefault="001C603E" w:rsidP="00633EBD">
                  <w:pPr>
                    <w:jc w:val="right"/>
                    <w:rPr>
                      <w:rFonts w:ascii="Calibri" w:hAnsi="Calibri"/>
                      <w:b/>
                      <w:bCs/>
                      <w:color w:val="000000"/>
                      <w:sz w:val="24"/>
                      <w:szCs w:val="24"/>
                    </w:rPr>
                  </w:pPr>
                  <w:r w:rsidRPr="00633EBD">
                    <w:rPr>
                      <w:rFonts w:ascii="Calibri" w:hAnsi="Calibri"/>
                      <w:b/>
                      <w:bCs/>
                      <w:color w:val="000000"/>
                      <w:sz w:val="24"/>
                      <w:szCs w:val="24"/>
                    </w:rPr>
                    <w:t>115.796.000,00</w:t>
                  </w:r>
                </w:p>
              </w:tc>
            </w:tr>
          </w:tbl>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2D259E">
        <w:tblPrEx>
          <w:tblCellMar>
            <w:top w:w="0" w:type="dxa"/>
            <w:bottom w:w="0" w:type="dxa"/>
          </w:tblCellMar>
        </w:tblPrEx>
        <w:trPr>
          <w:cantSplit/>
          <w:trHeight w:hRule="exact" w:val="1200"/>
        </w:trPr>
        <w:tc>
          <w:tcPr>
            <w:tcW w:w="3402" w:type="dxa"/>
            <w:tcBorders>
              <w:top w:val="nil"/>
              <w:left w:val="nil"/>
              <w:bottom w:val="nil"/>
              <w:right w:val="nil"/>
            </w:tcBorders>
          </w:tcPr>
          <w:p w:rsidR="002D259E" w:rsidRDefault="002D259E">
            <w:pPr>
              <w:pStyle w:val="Balk1"/>
              <w:rPr>
                <w:szCs w:val="24"/>
              </w:rPr>
            </w:pPr>
            <w:r>
              <w:rPr>
                <w:szCs w:val="24"/>
              </w:rPr>
              <w:t>MECLİS BAŞKANI</w:t>
            </w:r>
          </w:p>
          <w:p w:rsidR="002D259E" w:rsidRDefault="002D259E">
            <w:pPr>
              <w:jc w:val="center"/>
            </w:pPr>
            <w:r>
              <w:rPr>
                <w:b/>
                <w:sz w:val="24"/>
                <w:szCs w:val="24"/>
              </w:rPr>
              <w:t>Abdullah ÖZYİĞİT</w:t>
            </w:r>
          </w:p>
        </w:tc>
        <w:tc>
          <w:tcPr>
            <w:tcW w:w="3402" w:type="dxa"/>
            <w:tcBorders>
              <w:top w:val="nil"/>
              <w:left w:val="nil"/>
              <w:bottom w:val="nil"/>
              <w:right w:val="nil"/>
            </w:tcBorders>
          </w:tcPr>
          <w:p w:rsidR="002D259E" w:rsidRDefault="002D259E">
            <w:pPr>
              <w:pStyle w:val="Balk1"/>
              <w:rPr>
                <w:szCs w:val="24"/>
              </w:rPr>
            </w:pPr>
            <w:r>
              <w:rPr>
                <w:szCs w:val="24"/>
              </w:rPr>
              <w:t>KATİP</w:t>
            </w:r>
          </w:p>
          <w:p w:rsidR="002D259E" w:rsidRDefault="002D259E">
            <w:pPr>
              <w:jc w:val="center"/>
              <w:rPr>
                <w:b/>
                <w:sz w:val="24"/>
                <w:szCs w:val="24"/>
              </w:rPr>
            </w:pPr>
            <w:r>
              <w:rPr>
                <w:b/>
                <w:sz w:val="24"/>
                <w:szCs w:val="24"/>
              </w:rPr>
              <w:t>Sevgi UĞURLU</w:t>
            </w:r>
          </w:p>
        </w:tc>
        <w:tc>
          <w:tcPr>
            <w:tcW w:w="3402" w:type="dxa"/>
            <w:tcBorders>
              <w:top w:val="nil"/>
              <w:left w:val="nil"/>
              <w:bottom w:val="nil"/>
              <w:right w:val="nil"/>
            </w:tcBorders>
          </w:tcPr>
          <w:p w:rsidR="002D259E" w:rsidRDefault="002D259E">
            <w:pPr>
              <w:pStyle w:val="Balk1"/>
              <w:rPr>
                <w:szCs w:val="24"/>
              </w:rPr>
            </w:pPr>
            <w:r>
              <w:rPr>
                <w:szCs w:val="24"/>
              </w:rPr>
              <w:t>KATİP</w:t>
            </w:r>
          </w:p>
          <w:p w:rsidR="002D259E" w:rsidRDefault="002D259E">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4D1A9E">
              <w:rPr>
                <w:rFonts w:ascii="Arial" w:hAnsi="Arial" w:cs="Arial"/>
                <w:sz w:val="18"/>
                <w:szCs w:val="18"/>
              </w:rPr>
              <w:t>06</w:t>
            </w:r>
            <w:r w:rsidRPr="00E35B8E">
              <w:rPr>
                <w:rFonts w:ascii="Arial" w:hAnsi="Arial" w:cs="Arial"/>
                <w:sz w:val="18"/>
                <w:szCs w:val="18"/>
              </w:rPr>
              <w:t>/</w:t>
            </w:r>
            <w:r w:rsidR="00FB3141">
              <w:rPr>
                <w:rFonts w:ascii="Arial" w:hAnsi="Arial" w:cs="Arial"/>
                <w:sz w:val="18"/>
                <w:szCs w:val="18"/>
              </w:rPr>
              <w:t>20</w:t>
            </w:r>
            <w:r w:rsidR="004D1A9E">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D1A9E">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2AF" w:rsidRDefault="00C542AF">
      <w:r>
        <w:separator/>
      </w:r>
    </w:p>
  </w:endnote>
  <w:endnote w:type="continuationSeparator" w:id="1">
    <w:p w:rsidR="00C542AF" w:rsidRDefault="00C542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2AF" w:rsidRDefault="00C542AF">
      <w:r>
        <w:separator/>
      </w:r>
    </w:p>
  </w:footnote>
  <w:footnote w:type="continuationSeparator" w:id="1">
    <w:p w:rsidR="00C542AF" w:rsidRDefault="00C542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633EBD">
      <w:tblPrEx>
        <w:tblCellMar>
          <w:top w:w="0" w:type="dxa"/>
          <w:bottom w:w="0" w:type="dxa"/>
        </w:tblCellMar>
      </w:tblPrEx>
      <w:tc>
        <w:tcPr>
          <w:tcW w:w="10206" w:type="dxa"/>
          <w:gridSpan w:val="3"/>
          <w:tcBorders>
            <w:top w:val="nil"/>
            <w:left w:val="nil"/>
            <w:bottom w:val="nil"/>
            <w:right w:val="nil"/>
          </w:tcBorders>
        </w:tcPr>
        <w:p w:rsidR="00633EBD" w:rsidRDefault="00633EBD">
          <w:pPr>
            <w:rPr>
              <w:b/>
              <w:sz w:val="24"/>
            </w:rPr>
          </w:pPr>
          <w:r>
            <w:rPr>
              <w:b/>
              <w:sz w:val="24"/>
            </w:rPr>
            <w:t>T.C.</w:t>
          </w:r>
        </w:p>
        <w:p w:rsidR="00633EBD" w:rsidRDefault="00633EBD">
          <w:pPr>
            <w:pStyle w:val="Balk3"/>
          </w:pPr>
          <w:r>
            <w:t>MERSİN YENİŞEHİR</w:t>
          </w:r>
        </w:p>
        <w:p w:rsidR="00633EBD" w:rsidRDefault="00633EBD">
          <w:r>
            <w:rPr>
              <w:b/>
              <w:sz w:val="24"/>
            </w:rPr>
            <w:t>BELEDİYE MECLİSİ</w:t>
          </w:r>
        </w:p>
      </w:tc>
    </w:tr>
    <w:tr w:rsidR="00633EBD">
      <w:tblPrEx>
        <w:tblCellMar>
          <w:top w:w="0" w:type="dxa"/>
          <w:bottom w:w="0" w:type="dxa"/>
        </w:tblCellMar>
      </w:tblPrEx>
      <w:trPr>
        <w:cantSplit/>
      </w:trPr>
      <w:tc>
        <w:tcPr>
          <w:tcW w:w="942" w:type="dxa"/>
          <w:tcBorders>
            <w:top w:val="nil"/>
            <w:left w:val="nil"/>
            <w:bottom w:val="nil"/>
            <w:right w:val="nil"/>
          </w:tcBorders>
        </w:tcPr>
        <w:p w:rsidR="00633EBD" w:rsidRDefault="00633EBD">
          <w:pPr>
            <w:rPr>
              <w:b/>
              <w:sz w:val="24"/>
            </w:rPr>
          </w:pPr>
        </w:p>
      </w:tc>
      <w:tc>
        <w:tcPr>
          <w:tcW w:w="4860" w:type="dxa"/>
          <w:tcBorders>
            <w:top w:val="nil"/>
            <w:left w:val="nil"/>
            <w:bottom w:val="nil"/>
            <w:right w:val="nil"/>
          </w:tcBorders>
        </w:tcPr>
        <w:p w:rsidR="00633EBD" w:rsidRDefault="00633EBD">
          <w:pPr>
            <w:pStyle w:val="Balk2"/>
            <w:jc w:val="left"/>
          </w:pPr>
        </w:p>
      </w:tc>
      <w:tc>
        <w:tcPr>
          <w:tcW w:w="4404" w:type="dxa"/>
          <w:tcBorders>
            <w:top w:val="nil"/>
            <w:left w:val="nil"/>
            <w:bottom w:val="nil"/>
            <w:right w:val="nil"/>
          </w:tcBorders>
        </w:tcPr>
        <w:p w:rsidR="00633EBD" w:rsidRDefault="00633EBD">
          <w:pPr>
            <w:pStyle w:val="Balk2"/>
            <w:rPr>
              <w:b/>
              <w:u w:val="single"/>
            </w:rPr>
          </w:pPr>
        </w:p>
      </w:tc>
    </w:tr>
    <w:tr w:rsidR="00633EBD">
      <w:tblPrEx>
        <w:tblCellMar>
          <w:top w:w="0" w:type="dxa"/>
          <w:bottom w:w="0" w:type="dxa"/>
        </w:tblCellMar>
      </w:tblPrEx>
      <w:trPr>
        <w:cantSplit/>
      </w:trPr>
      <w:tc>
        <w:tcPr>
          <w:tcW w:w="942" w:type="dxa"/>
          <w:tcBorders>
            <w:top w:val="nil"/>
            <w:left w:val="nil"/>
            <w:bottom w:val="nil"/>
            <w:right w:val="nil"/>
          </w:tcBorders>
        </w:tcPr>
        <w:p w:rsidR="00633EBD" w:rsidRDefault="00633EBD">
          <w:pPr>
            <w:rPr>
              <w:sz w:val="24"/>
            </w:rPr>
          </w:pPr>
          <w:r>
            <w:rPr>
              <w:b/>
              <w:sz w:val="24"/>
            </w:rPr>
            <w:t>SAYI :</w:t>
          </w:r>
        </w:p>
      </w:tc>
      <w:tc>
        <w:tcPr>
          <w:tcW w:w="4860" w:type="dxa"/>
          <w:tcBorders>
            <w:top w:val="nil"/>
            <w:left w:val="nil"/>
            <w:bottom w:val="nil"/>
            <w:right w:val="nil"/>
          </w:tcBorders>
        </w:tcPr>
        <w:p w:rsidR="00633EBD" w:rsidRDefault="00942BBF">
          <w:pPr>
            <w:pStyle w:val="Balk2"/>
            <w:jc w:val="left"/>
          </w:pPr>
          <w:r>
            <w:t>150</w:t>
          </w:r>
        </w:p>
      </w:tc>
      <w:tc>
        <w:tcPr>
          <w:tcW w:w="4404" w:type="dxa"/>
          <w:tcBorders>
            <w:top w:val="nil"/>
            <w:left w:val="nil"/>
            <w:bottom w:val="nil"/>
            <w:right w:val="nil"/>
          </w:tcBorders>
        </w:tcPr>
        <w:p w:rsidR="00633EBD" w:rsidRDefault="00633EBD">
          <w:pPr>
            <w:pStyle w:val="Balk2"/>
            <w:rPr>
              <w:b/>
            </w:rPr>
          </w:pPr>
          <w:r>
            <w:rPr>
              <w:b/>
            </w:rPr>
            <w:t>MERSİN</w:t>
          </w:r>
        </w:p>
      </w:tc>
    </w:tr>
    <w:tr w:rsidR="00633EBD">
      <w:tblPrEx>
        <w:tblCellMar>
          <w:top w:w="0" w:type="dxa"/>
          <w:bottom w:w="0" w:type="dxa"/>
        </w:tblCellMar>
      </w:tblPrEx>
      <w:trPr>
        <w:cantSplit/>
      </w:trPr>
      <w:tc>
        <w:tcPr>
          <w:tcW w:w="942" w:type="dxa"/>
          <w:tcBorders>
            <w:top w:val="nil"/>
            <w:left w:val="nil"/>
            <w:bottom w:val="nil"/>
            <w:right w:val="nil"/>
          </w:tcBorders>
        </w:tcPr>
        <w:p w:rsidR="00633EBD" w:rsidRDefault="00633EBD">
          <w:pPr>
            <w:rPr>
              <w:b/>
              <w:sz w:val="24"/>
            </w:rPr>
          </w:pPr>
        </w:p>
      </w:tc>
      <w:tc>
        <w:tcPr>
          <w:tcW w:w="4860" w:type="dxa"/>
          <w:tcBorders>
            <w:top w:val="nil"/>
            <w:left w:val="nil"/>
            <w:bottom w:val="nil"/>
            <w:right w:val="nil"/>
          </w:tcBorders>
        </w:tcPr>
        <w:p w:rsidR="00633EBD" w:rsidRDefault="00633EBD">
          <w:pPr>
            <w:pStyle w:val="Balk2"/>
            <w:jc w:val="left"/>
          </w:pPr>
        </w:p>
      </w:tc>
      <w:tc>
        <w:tcPr>
          <w:tcW w:w="4404" w:type="dxa"/>
          <w:tcBorders>
            <w:top w:val="nil"/>
            <w:left w:val="nil"/>
            <w:bottom w:val="nil"/>
            <w:right w:val="nil"/>
          </w:tcBorders>
        </w:tcPr>
        <w:p w:rsidR="00633EBD" w:rsidRDefault="00942BBF">
          <w:pPr>
            <w:pStyle w:val="Balk2"/>
            <w:rPr>
              <w:b/>
            </w:rPr>
          </w:pPr>
          <w:r>
            <w:rPr>
              <w:b/>
            </w:rPr>
            <w:t>10/06/2022</w:t>
          </w:r>
        </w:p>
      </w:tc>
    </w:tr>
  </w:tbl>
  <w:p w:rsidR="00CD7B5C" w:rsidRDefault="00CD7B5C" w:rsidP="00CD7B5C">
    <w:pPr>
      <w:pStyle w:val="stbilgi"/>
      <w:jc w:val="center"/>
      <w:rPr>
        <w:b/>
        <w:sz w:val="24"/>
      </w:rPr>
    </w:pPr>
    <w:r>
      <w:rPr>
        <w:b/>
        <w:sz w:val="24"/>
      </w:rPr>
      <w:t>KARAR</w:t>
    </w:r>
  </w:p>
  <w:p w:rsidR="00CD7B5C" w:rsidRPr="00CD7B5C" w:rsidRDefault="00CD7B5C" w:rsidP="00CD7B5C">
    <w:pPr>
      <w:pStyle w:val="stbilgi"/>
      <w:jc w:val="center"/>
      <w:rPr>
        <w:sz w:val="12"/>
        <w:szCs w:val="1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817B8"/>
    <w:rsid w:val="001B03BC"/>
    <w:rsid w:val="001C603E"/>
    <w:rsid w:val="002416D3"/>
    <w:rsid w:val="002508EB"/>
    <w:rsid w:val="002D259E"/>
    <w:rsid w:val="002E5538"/>
    <w:rsid w:val="00372175"/>
    <w:rsid w:val="00416FE6"/>
    <w:rsid w:val="00481B3D"/>
    <w:rsid w:val="004D1A9E"/>
    <w:rsid w:val="00534478"/>
    <w:rsid w:val="00555F75"/>
    <w:rsid w:val="00575CE8"/>
    <w:rsid w:val="00624DD1"/>
    <w:rsid w:val="00633EBD"/>
    <w:rsid w:val="007525A0"/>
    <w:rsid w:val="0076646A"/>
    <w:rsid w:val="00794F80"/>
    <w:rsid w:val="007C6E6D"/>
    <w:rsid w:val="007D41D8"/>
    <w:rsid w:val="008254E6"/>
    <w:rsid w:val="008517C2"/>
    <w:rsid w:val="00942BBF"/>
    <w:rsid w:val="00957A6F"/>
    <w:rsid w:val="0099196C"/>
    <w:rsid w:val="00A00A69"/>
    <w:rsid w:val="00A04089"/>
    <w:rsid w:val="00C1092E"/>
    <w:rsid w:val="00C41837"/>
    <w:rsid w:val="00C542AF"/>
    <w:rsid w:val="00C63B2B"/>
    <w:rsid w:val="00CD73F3"/>
    <w:rsid w:val="00CD7B5C"/>
    <w:rsid w:val="00D246FF"/>
    <w:rsid w:val="00D60C40"/>
    <w:rsid w:val="00DD7888"/>
    <w:rsid w:val="00DF16C8"/>
    <w:rsid w:val="00ED205F"/>
    <w:rsid w:val="00EE21AA"/>
    <w:rsid w:val="00F26655"/>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link w:val="AltbilgiChar"/>
    <w:uiPriority w:val="99"/>
    <w:pPr>
      <w:tabs>
        <w:tab w:val="center" w:pos="4536"/>
        <w:tab w:val="right" w:pos="9072"/>
      </w:tabs>
    </w:pPr>
  </w:style>
  <w:style w:type="character" w:customStyle="1" w:styleId="Balk1Char">
    <w:name w:val="Başlık 1 Char"/>
    <w:basedOn w:val="VarsaylanParagrafYazTipi"/>
    <w:link w:val="Balk1"/>
    <w:rsid w:val="002D259E"/>
    <w:rPr>
      <w:b/>
      <w:sz w:val="24"/>
    </w:rPr>
  </w:style>
  <w:style w:type="paragraph" w:styleId="GvdeMetniGirintisi">
    <w:name w:val="Body Text Indent"/>
    <w:basedOn w:val="Normal"/>
    <w:link w:val="GvdeMetniGirintisiChar"/>
    <w:unhideWhenUsed/>
    <w:rsid w:val="00555F75"/>
    <w:pPr>
      <w:ind w:firstLine="851"/>
    </w:pPr>
    <w:rPr>
      <w:sz w:val="24"/>
    </w:rPr>
  </w:style>
  <w:style w:type="character" w:customStyle="1" w:styleId="GvdeMetniGirintisiChar">
    <w:name w:val="Gövde Metni Girintisi Char"/>
    <w:basedOn w:val="VarsaylanParagrafYazTipi"/>
    <w:link w:val="GvdeMetniGirintisi"/>
    <w:rsid w:val="00555F75"/>
    <w:rPr>
      <w:sz w:val="24"/>
    </w:rPr>
  </w:style>
  <w:style w:type="character" w:customStyle="1" w:styleId="AltbilgiChar">
    <w:name w:val="Altbilgi Char"/>
    <w:basedOn w:val="VarsaylanParagrafYazTipi"/>
    <w:link w:val="Altbilgi"/>
    <w:uiPriority w:val="99"/>
    <w:rsid w:val="00CD7B5C"/>
  </w:style>
</w:styles>
</file>

<file path=word/webSettings.xml><?xml version="1.0" encoding="utf-8"?>
<w:webSettings xmlns:r="http://schemas.openxmlformats.org/officeDocument/2006/relationships" xmlns:w="http://schemas.openxmlformats.org/wordprocessingml/2006/main">
  <w:divs>
    <w:div w:id="266892749">
      <w:bodyDiv w:val="1"/>
      <w:marLeft w:val="0"/>
      <w:marRight w:val="0"/>
      <w:marTop w:val="0"/>
      <w:marBottom w:val="0"/>
      <w:divBdr>
        <w:top w:val="none" w:sz="0" w:space="0" w:color="auto"/>
        <w:left w:val="none" w:sz="0" w:space="0" w:color="auto"/>
        <w:bottom w:val="none" w:sz="0" w:space="0" w:color="auto"/>
        <w:right w:val="none" w:sz="0" w:space="0" w:color="auto"/>
      </w:divBdr>
    </w:div>
    <w:div w:id="716246505">
      <w:bodyDiv w:val="1"/>
      <w:marLeft w:val="0"/>
      <w:marRight w:val="0"/>
      <w:marTop w:val="0"/>
      <w:marBottom w:val="0"/>
      <w:divBdr>
        <w:top w:val="none" w:sz="0" w:space="0" w:color="auto"/>
        <w:left w:val="none" w:sz="0" w:space="0" w:color="auto"/>
        <w:bottom w:val="none" w:sz="0" w:space="0" w:color="auto"/>
        <w:right w:val="none" w:sz="0" w:space="0" w:color="auto"/>
      </w:divBdr>
    </w:div>
    <w:div w:id="814835477">
      <w:bodyDiv w:val="1"/>
      <w:marLeft w:val="0"/>
      <w:marRight w:val="0"/>
      <w:marTop w:val="0"/>
      <w:marBottom w:val="0"/>
      <w:divBdr>
        <w:top w:val="none" w:sz="0" w:space="0" w:color="auto"/>
        <w:left w:val="none" w:sz="0" w:space="0" w:color="auto"/>
        <w:bottom w:val="none" w:sz="0" w:space="0" w:color="auto"/>
        <w:right w:val="none" w:sz="0" w:space="0" w:color="auto"/>
      </w:divBdr>
    </w:div>
    <w:div w:id="1541161295">
      <w:bodyDiv w:val="1"/>
      <w:marLeft w:val="0"/>
      <w:marRight w:val="0"/>
      <w:marTop w:val="0"/>
      <w:marBottom w:val="0"/>
      <w:divBdr>
        <w:top w:val="none" w:sz="0" w:space="0" w:color="auto"/>
        <w:left w:val="none" w:sz="0" w:space="0" w:color="auto"/>
        <w:bottom w:val="none" w:sz="0" w:space="0" w:color="auto"/>
        <w:right w:val="none" w:sz="0" w:space="0" w:color="auto"/>
      </w:divBdr>
    </w:div>
    <w:div w:id="1596473525">
      <w:bodyDiv w:val="1"/>
      <w:marLeft w:val="0"/>
      <w:marRight w:val="0"/>
      <w:marTop w:val="0"/>
      <w:marBottom w:val="0"/>
      <w:divBdr>
        <w:top w:val="none" w:sz="0" w:space="0" w:color="auto"/>
        <w:left w:val="none" w:sz="0" w:space="0" w:color="auto"/>
        <w:bottom w:val="none" w:sz="0" w:space="0" w:color="auto"/>
        <w:right w:val="none" w:sz="0" w:space="0" w:color="auto"/>
      </w:divBdr>
    </w:div>
    <w:div w:id="183286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yazi_meclis_265_2022-06-10_9-41_403241</Template>
  <TotalTime>1</TotalTime>
  <Pages>4</Pages>
  <Words>1284</Words>
  <Characters>7320</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8587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2022-06-13T08:05:00Z</cp:lastPrinted>
  <dcterms:created xsi:type="dcterms:W3CDTF">2022-06-14T07:57:00Z</dcterms:created>
  <dcterms:modified xsi:type="dcterms:W3CDTF">2022-06-14T07:57:00Z</dcterms:modified>
</cp:coreProperties>
</file>