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9D" w:rsidRDefault="00ED3F9D" w:rsidP="00ED3F9D">
      <w:pPr>
        <w:pStyle w:val="KonuBal"/>
        <w:jc w:val="center"/>
        <w:rPr>
          <w:sz w:val="22"/>
          <w:szCs w:val="22"/>
        </w:rPr>
      </w:pPr>
      <w:r>
        <w:rPr>
          <w:sz w:val="22"/>
          <w:szCs w:val="22"/>
        </w:rPr>
        <w:t>YENİŞEHİR BELEDİYE BAŞKANLIĞINDAN</w:t>
      </w:r>
    </w:p>
    <w:p w:rsidR="00ED3F9D" w:rsidRDefault="00ED3F9D" w:rsidP="00ED3F9D">
      <w:pPr>
        <w:pStyle w:val="GvdeMetniGirintisi"/>
        <w:rPr>
          <w:sz w:val="22"/>
          <w:szCs w:val="22"/>
        </w:rPr>
      </w:pPr>
      <w:r>
        <w:rPr>
          <w:sz w:val="22"/>
          <w:szCs w:val="22"/>
        </w:rPr>
        <w:t>Belediye Meclisimiz ekli gündemi görüşmek üzere 5393 sayılı Belediye Kanununun 20. maddesine göre 06.07.2022 Çarşamba günü saat 11.00’de</w:t>
      </w:r>
      <w:r>
        <w:rPr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Atatürk Kültür Merkezi Özgürlük Salonunda toplanacaktır. Duyurulur.</w:t>
      </w:r>
    </w:p>
    <w:p w:rsidR="00ED3F9D" w:rsidRDefault="00ED3F9D" w:rsidP="00ED3F9D">
      <w:pPr>
        <w:pStyle w:val="GvdeMetniGirintisi"/>
        <w:tabs>
          <w:tab w:val="left" w:pos="708"/>
        </w:tabs>
        <w:ind w:firstLine="567"/>
        <w:rPr>
          <w:sz w:val="22"/>
          <w:szCs w:val="22"/>
        </w:rPr>
      </w:pPr>
    </w:p>
    <w:p w:rsidR="00ED3F9D" w:rsidRDefault="00ED3F9D" w:rsidP="00ED3F9D">
      <w:pPr>
        <w:pStyle w:val="GvdeMetniGirintisi"/>
        <w:tabs>
          <w:tab w:val="left" w:pos="3402"/>
        </w:tabs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 Ü N D E M</w:t>
      </w:r>
      <w:r>
        <w:rPr>
          <w:b/>
          <w:sz w:val="22"/>
          <w:szCs w:val="22"/>
          <w:u w:val="single"/>
        </w:rPr>
        <w:tab/>
        <w:t>:</w:t>
      </w:r>
    </w:p>
    <w:p w:rsidR="00ED3F9D" w:rsidRDefault="00ED3F9D" w:rsidP="00ED3F9D">
      <w:pPr>
        <w:pStyle w:val="GvdeMetniGirintisi"/>
        <w:tabs>
          <w:tab w:val="left" w:pos="3402"/>
        </w:tabs>
        <w:ind w:firstLine="0"/>
        <w:rPr>
          <w:b/>
          <w:sz w:val="22"/>
          <w:szCs w:val="22"/>
          <w:u w:val="single"/>
        </w:rPr>
      </w:pPr>
    </w:p>
    <w:p w:rsidR="00ED3F9D" w:rsidRDefault="00ED3F9D" w:rsidP="00ED3F9D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:rsidR="0078521F" w:rsidRDefault="0078521F" w:rsidP="0078521F">
      <w:pPr>
        <w:numPr>
          <w:ilvl w:val="0"/>
          <w:numId w:val="1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Yoklama ve açılış.</w:t>
      </w:r>
    </w:p>
    <w:p w:rsidR="0078521F" w:rsidRDefault="0078521F" w:rsidP="0078521F">
      <w:pPr>
        <w:tabs>
          <w:tab w:val="left" w:pos="426"/>
        </w:tabs>
        <w:ind w:left="426"/>
        <w:jc w:val="both"/>
        <w:rPr>
          <w:rFonts w:ascii="Arial" w:hAnsi="Arial" w:cs="Arial"/>
          <w:sz w:val="24"/>
          <w:szCs w:val="24"/>
        </w:rPr>
      </w:pPr>
    </w:p>
    <w:p w:rsidR="0078521F" w:rsidRDefault="0078521F" w:rsidP="0078521F">
      <w:pPr>
        <w:numPr>
          <w:ilvl w:val="0"/>
          <w:numId w:val="1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 önceki birleşim tutanak özetinin okunması.</w:t>
      </w:r>
    </w:p>
    <w:p w:rsidR="0078521F" w:rsidRDefault="0078521F" w:rsidP="0078521F">
      <w:pPr>
        <w:tabs>
          <w:tab w:val="left" w:pos="426"/>
        </w:tabs>
        <w:ind w:left="426"/>
        <w:jc w:val="both"/>
        <w:rPr>
          <w:rFonts w:ascii="Arial" w:hAnsi="Arial" w:cs="Arial"/>
          <w:sz w:val="24"/>
          <w:szCs w:val="24"/>
        </w:rPr>
      </w:pPr>
    </w:p>
    <w:p w:rsidR="0078521F" w:rsidRDefault="0078521F" w:rsidP="0078521F">
      <w:pPr>
        <w:numPr>
          <w:ilvl w:val="0"/>
          <w:numId w:val="1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Mersin İli, Yenişehir İlçesi, Çiftlikköy Mahallesi, 0-33-A-21-B-2-D pafta, 9792 ada, 4 </w:t>
      </w:r>
      <w:proofErr w:type="spellStart"/>
      <w:r>
        <w:rPr>
          <w:rFonts w:ascii="Arial" w:hAnsi="Arial" w:cs="Arial"/>
          <w:sz w:val="24"/>
          <w:szCs w:val="24"/>
        </w:rPr>
        <w:t>nolu</w:t>
      </w:r>
      <w:proofErr w:type="spellEnd"/>
      <w:r>
        <w:rPr>
          <w:rFonts w:ascii="Arial" w:hAnsi="Arial" w:cs="Arial"/>
          <w:sz w:val="24"/>
          <w:szCs w:val="24"/>
        </w:rPr>
        <w:t xml:space="preserve"> parsel ile ilgili 1/1000 ölçekli uygulama İmar Planı değişikliği ile ilgili teklife ait İmar Komisyonu raporunun görüşülmesi.</w:t>
      </w:r>
    </w:p>
    <w:p w:rsidR="0078521F" w:rsidRDefault="0078521F" w:rsidP="0078521F">
      <w:pPr>
        <w:tabs>
          <w:tab w:val="left" w:pos="426"/>
        </w:tabs>
        <w:ind w:left="426"/>
        <w:jc w:val="both"/>
        <w:rPr>
          <w:rFonts w:ascii="Arial" w:hAnsi="Arial" w:cs="Arial"/>
          <w:sz w:val="24"/>
          <w:szCs w:val="24"/>
        </w:rPr>
      </w:pPr>
    </w:p>
    <w:p w:rsidR="0078521F" w:rsidRDefault="0078521F" w:rsidP="0078521F">
      <w:pPr>
        <w:numPr>
          <w:ilvl w:val="0"/>
          <w:numId w:val="1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Belediyemize ait, Yenişehir Temiz Çevre Eğitimi Atık Yönetimi ve Danışmanlık A.</w:t>
      </w:r>
      <w:proofErr w:type="spellStart"/>
      <w:r>
        <w:rPr>
          <w:rFonts w:ascii="Arial" w:hAnsi="Arial" w:cs="Arial"/>
          <w:sz w:val="24"/>
          <w:szCs w:val="24"/>
        </w:rPr>
        <w:t>Ş’nin</w:t>
      </w:r>
      <w:proofErr w:type="spellEnd"/>
      <w:r>
        <w:rPr>
          <w:rFonts w:ascii="Arial" w:hAnsi="Arial" w:cs="Arial"/>
          <w:sz w:val="24"/>
          <w:szCs w:val="24"/>
        </w:rPr>
        <w:t xml:space="preserve"> sermaye </w:t>
      </w:r>
      <w:proofErr w:type="spellStart"/>
      <w:r>
        <w:rPr>
          <w:rFonts w:ascii="Arial" w:hAnsi="Arial" w:cs="Arial"/>
          <w:sz w:val="24"/>
          <w:szCs w:val="24"/>
        </w:rPr>
        <w:t>arttırımı</w:t>
      </w:r>
      <w:proofErr w:type="spellEnd"/>
      <w:r>
        <w:rPr>
          <w:rFonts w:ascii="Arial" w:hAnsi="Arial" w:cs="Arial"/>
          <w:sz w:val="24"/>
          <w:szCs w:val="24"/>
        </w:rPr>
        <w:t xml:space="preserve"> ile ilgili teklife ait Plan ve Bütçe Komisyonu raporunun görüşülmesi.</w:t>
      </w:r>
    </w:p>
    <w:p w:rsidR="0078521F" w:rsidRDefault="0078521F" w:rsidP="0078521F">
      <w:pPr>
        <w:tabs>
          <w:tab w:val="left" w:pos="426"/>
        </w:tabs>
        <w:ind w:left="426"/>
        <w:jc w:val="both"/>
        <w:rPr>
          <w:rFonts w:ascii="Arial" w:hAnsi="Arial" w:cs="Arial"/>
          <w:sz w:val="24"/>
          <w:szCs w:val="24"/>
        </w:rPr>
      </w:pPr>
    </w:p>
    <w:p w:rsidR="0078521F" w:rsidRDefault="0078521F" w:rsidP="0078521F">
      <w:pPr>
        <w:numPr>
          <w:ilvl w:val="0"/>
          <w:numId w:val="1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Mülkiyeti Belediyemize ait olan </w:t>
      </w:r>
      <w:proofErr w:type="spellStart"/>
      <w:r>
        <w:rPr>
          <w:rFonts w:ascii="Arial" w:hAnsi="Arial" w:cs="Arial"/>
          <w:sz w:val="24"/>
          <w:szCs w:val="24"/>
        </w:rPr>
        <w:t>Menteş</w:t>
      </w:r>
      <w:proofErr w:type="spellEnd"/>
      <w:r>
        <w:rPr>
          <w:rFonts w:ascii="Arial" w:hAnsi="Arial" w:cs="Arial"/>
          <w:sz w:val="24"/>
          <w:szCs w:val="24"/>
        </w:rPr>
        <w:t xml:space="preserve"> Mahallesi 6172 Ada 3 </w:t>
      </w:r>
      <w:proofErr w:type="spellStart"/>
      <w:r>
        <w:rPr>
          <w:rFonts w:ascii="Arial" w:hAnsi="Arial" w:cs="Arial"/>
          <w:sz w:val="24"/>
          <w:szCs w:val="24"/>
        </w:rPr>
        <w:t>nolu</w:t>
      </w:r>
      <w:proofErr w:type="spellEnd"/>
      <w:r>
        <w:rPr>
          <w:rFonts w:ascii="Arial" w:hAnsi="Arial" w:cs="Arial"/>
          <w:sz w:val="24"/>
          <w:szCs w:val="24"/>
        </w:rPr>
        <w:t xml:space="preserve"> Parsel üzerinde yapılacak olan Okul Öncesi Eğitim Kurumu (anaokulu) </w:t>
      </w:r>
      <w:proofErr w:type="spellStart"/>
      <w:r>
        <w:rPr>
          <w:rFonts w:ascii="Arial" w:hAnsi="Arial" w:cs="Arial"/>
          <w:sz w:val="24"/>
          <w:szCs w:val="24"/>
        </w:rPr>
        <w:t>BETEM'e</w:t>
      </w:r>
      <w:proofErr w:type="spellEnd"/>
      <w:r>
        <w:rPr>
          <w:rFonts w:ascii="Arial" w:hAnsi="Arial" w:cs="Arial"/>
          <w:sz w:val="24"/>
          <w:szCs w:val="24"/>
        </w:rPr>
        <w:t xml:space="preserve"> şartlı bağış yapılması ile ilgili teklife ait Plan ve Bütçe Komisyonu ile Eğitim, Bilişim, Gençlik ve Spor Komisyonu ortak raporunun görüşülmesi.</w:t>
      </w:r>
    </w:p>
    <w:p w:rsidR="0078521F" w:rsidRDefault="0078521F" w:rsidP="0078521F">
      <w:pPr>
        <w:tabs>
          <w:tab w:val="left" w:pos="426"/>
        </w:tabs>
        <w:ind w:left="426"/>
        <w:jc w:val="both"/>
        <w:rPr>
          <w:rFonts w:ascii="Arial" w:hAnsi="Arial" w:cs="Arial"/>
          <w:sz w:val="24"/>
          <w:szCs w:val="24"/>
        </w:rPr>
      </w:pPr>
    </w:p>
    <w:p w:rsidR="0078521F" w:rsidRDefault="0078521F" w:rsidP="0078521F">
      <w:pPr>
        <w:numPr>
          <w:ilvl w:val="0"/>
          <w:numId w:val="1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Mülkiyeti Belediyemize ait olan Mersin İli, Yenişehir İlçesi, </w:t>
      </w:r>
      <w:proofErr w:type="spellStart"/>
      <w:r>
        <w:rPr>
          <w:rFonts w:ascii="Arial" w:hAnsi="Arial" w:cs="Arial"/>
          <w:sz w:val="24"/>
          <w:szCs w:val="24"/>
        </w:rPr>
        <w:t>Eğriçam</w:t>
      </w:r>
      <w:proofErr w:type="spellEnd"/>
      <w:r>
        <w:rPr>
          <w:rFonts w:ascii="Arial" w:hAnsi="Arial" w:cs="Arial"/>
          <w:sz w:val="24"/>
          <w:szCs w:val="24"/>
        </w:rPr>
        <w:t xml:space="preserve"> Mahallesi, 1835 ada, 8 </w:t>
      </w:r>
      <w:proofErr w:type="spellStart"/>
      <w:r>
        <w:rPr>
          <w:rFonts w:ascii="Arial" w:hAnsi="Arial" w:cs="Arial"/>
          <w:sz w:val="24"/>
          <w:szCs w:val="24"/>
        </w:rPr>
        <w:t>nolu</w:t>
      </w:r>
      <w:proofErr w:type="spellEnd"/>
      <w:r>
        <w:rPr>
          <w:rFonts w:ascii="Arial" w:hAnsi="Arial" w:cs="Arial"/>
          <w:sz w:val="24"/>
          <w:szCs w:val="24"/>
        </w:rPr>
        <w:t xml:space="preserve"> parsel üzerine yapılacak olan Taziye Evi, Kütüphane ve Aşevi'ne şartlı bağış yapılması ile ilgili Plan ve Bütçe Komisyonu raporunun görüşülmesi.</w:t>
      </w:r>
    </w:p>
    <w:p w:rsidR="0078521F" w:rsidRDefault="0078521F" w:rsidP="0078521F">
      <w:pPr>
        <w:tabs>
          <w:tab w:val="left" w:pos="567"/>
        </w:tabs>
        <w:ind w:left="142"/>
        <w:jc w:val="both"/>
        <w:rPr>
          <w:rFonts w:ascii="Arial" w:hAnsi="Arial" w:cs="Arial"/>
          <w:sz w:val="24"/>
          <w:szCs w:val="24"/>
        </w:rPr>
      </w:pPr>
    </w:p>
    <w:p w:rsidR="00267A3E" w:rsidRDefault="00267A3E"/>
    <w:sectPr w:rsidR="00267A3E">
      <w:pgSz w:w="11906" w:h="16838"/>
      <w:pgMar w:top="1134" w:right="1134" w:bottom="851" w:left="1134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2789C"/>
    <w:multiLevelType w:val="hybridMultilevel"/>
    <w:tmpl w:val="52283582"/>
    <w:lvl w:ilvl="0" w:tplc="06DED9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701DE"/>
    <w:rsid w:val="00267A3E"/>
    <w:rsid w:val="0078521F"/>
    <w:rsid w:val="00891232"/>
    <w:rsid w:val="00CF544E"/>
    <w:rsid w:val="00D701DE"/>
    <w:rsid w:val="00DA132B"/>
    <w:rsid w:val="00ED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21F"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KonuBalChar">
    <w:name w:val="Konu Başlığı Char"/>
    <w:basedOn w:val="VarsaylanParagrafYazTipi"/>
    <w:link w:val="KonuBal"/>
    <w:locked/>
    <w:rsid w:val="00ED3F9D"/>
    <w:rPr>
      <w:rFonts w:ascii="Arial" w:hAnsi="Arial" w:cs="Arial"/>
      <w:b/>
      <w:sz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ED3F9D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ED3F9D"/>
    <w:rPr>
      <w:rFonts w:ascii="Arial" w:hAnsi="Arial"/>
      <w:sz w:val="24"/>
    </w:rPr>
  </w:style>
  <w:style w:type="paragraph" w:styleId="KonuBal">
    <w:name w:val="Title"/>
    <w:basedOn w:val="Normal"/>
    <w:link w:val="KonuBalChar"/>
    <w:qFormat/>
    <w:rsid w:val="00ED3F9D"/>
    <w:pPr>
      <w:spacing w:before="100" w:beforeAutospacing="1" w:after="100" w:afterAutospacing="1"/>
    </w:pPr>
    <w:rPr>
      <w:rFonts w:ascii="Arial" w:hAnsi="Arial" w:cs="Arial"/>
      <w:b/>
      <w:sz w:val="24"/>
    </w:rPr>
  </w:style>
  <w:style w:type="character" w:customStyle="1" w:styleId="KonuBalChar1">
    <w:name w:val="Konu Başlığı Char1"/>
    <w:basedOn w:val="VarsaylanParagrafYazTipi"/>
    <w:link w:val="KonuBal"/>
    <w:uiPriority w:val="10"/>
    <w:rsid w:val="00ED3F9D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yazi_bos_2022-07-05_12-52__403378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Teclinn Ltd. Şti.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YAZIISLERI_2</dc:creator>
  <cp:lastModifiedBy>YAZIISLERI_2</cp:lastModifiedBy>
  <cp:revision>2</cp:revision>
  <dcterms:created xsi:type="dcterms:W3CDTF">2022-07-05T10:30:00Z</dcterms:created>
  <dcterms:modified xsi:type="dcterms:W3CDTF">2022-07-05T10:30:00Z</dcterms:modified>
</cp:coreProperties>
</file>