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E26CF" w:rsidRDefault="00BB2719" w:rsidP="005E26CF">
            <w:pPr>
              <w:ind w:firstLine="885"/>
              <w:jc w:val="both"/>
              <w:rPr>
                <w:rFonts w:ascii="Arial" w:hAnsi="Arial" w:cs="Arial"/>
                <w:sz w:val="24"/>
              </w:rPr>
            </w:pPr>
            <w:r>
              <w:rPr>
                <w:rFonts w:ascii="Arial" w:hAnsi="Arial" w:cs="Arial"/>
                <w:sz w:val="24"/>
              </w:rPr>
              <w:t>Belediye Meclisinin 03.10.2022 tarih ve 189 sayılı ara kararı ile Plan ve Bütçe Komisyonu ile Kültür Sanat ve Turizm komisyonuna ortak havale edilen ödenek aktarması ile ilgili 13.10.2022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0115D" w:rsidRDefault="0030115D">
            <w:pPr>
              <w:jc w:val="center"/>
              <w:rPr>
                <w:b/>
                <w:sz w:val="24"/>
                <w:u w:val="single"/>
              </w:rPr>
            </w:pPr>
          </w:p>
          <w:p w:rsidR="0030115D" w:rsidRDefault="0030115D" w:rsidP="0030115D">
            <w:pPr>
              <w:pStyle w:val="GvdeMetniGirintisi"/>
              <w:jc w:val="both"/>
              <w:rPr>
                <w:rFonts w:ascii="Arial" w:hAnsi="Arial" w:cs="Arial"/>
                <w:szCs w:val="24"/>
              </w:rPr>
            </w:pPr>
          </w:p>
          <w:p w:rsidR="0030115D" w:rsidRDefault="0030115D" w:rsidP="0030115D">
            <w:pPr>
              <w:ind w:firstLine="743"/>
              <w:jc w:val="both"/>
              <w:rPr>
                <w:rFonts w:ascii="Arial" w:hAnsi="Arial" w:cs="Arial"/>
                <w:sz w:val="24"/>
                <w:szCs w:val="24"/>
              </w:rPr>
            </w:pPr>
            <w:r>
              <w:rPr>
                <w:rFonts w:ascii="Arial" w:hAnsi="Arial" w:cs="Arial"/>
                <w:sz w:val="24"/>
                <w:szCs w:val="24"/>
              </w:rPr>
              <w:t xml:space="preserve">Belediyemiz Kültür İşleri Müdürlüğü tarafından 2022 bütçesinde yer alan 03.7.1.90- Diğer Dayanaklı Mal ve Malzeme Alımları Kaleminde bulunan teknik malzeme alımı için 950.000,00-TL ödenek aktarılması istenmektedir. </w:t>
            </w:r>
          </w:p>
          <w:p w:rsidR="0030115D" w:rsidRDefault="0030115D" w:rsidP="0030115D">
            <w:pPr>
              <w:ind w:firstLine="851"/>
              <w:jc w:val="both"/>
              <w:rPr>
                <w:rFonts w:ascii="Arial" w:hAnsi="Arial" w:cs="Arial"/>
                <w:sz w:val="24"/>
                <w:szCs w:val="24"/>
              </w:rPr>
            </w:pPr>
          </w:p>
          <w:p w:rsidR="0030115D" w:rsidRDefault="0030115D" w:rsidP="0030115D">
            <w:pPr>
              <w:ind w:firstLine="885"/>
              <w:jc w:val="both"/>
              <w:rPr>
                <w:rFonts w:ascii="Arial" w:hAnsi="Arial" w:cs="Arial"/>
                <w:sz w:val="24"/>
              </w:rPr>
            </w:pPr>
            <w:r>
              <w:rPr>
                <w:rFonts w:ascii="Arial" w:hAnsi="Arial" w:cs="Arial"/>
                <w:sz w:val="24"/>
              </w:rPr>
              <w:t xml:space="preserve">Ortak komisyon raporu doğrultusunda; Bütçe ve Muhasebe Yönetmeliği’nin 36. maddesinin 2. bendine göre; Belediyemiz Sağlık İşleri Müdürlüğü 2022 Mali Yılı Bütçesinde yer alan ve tamamı kullanılmayacağı anlaşılan 03.5.9.90- Diğer Hizmet Alımları Kaleminden 950.000,00-TL alınarak Kültür İşleri Müdürlüğünün </w:t>
            </w:r>
            <w:r>
              <w:rPr>
                <w:rFonts w:ascii="Arial" w:hAnsi="Arial" w:cs="Arial"/>
                <w:sz w:val="24"/>
                <w:szCs w:val="24"/>
              </w:rPr>
              <w:t>2022 Mali Yılı Bütçesinde yer alan 03.7.1.90- Diğer Dayanaklı Mal ve Malzeme Alımları Kalemi</w:t>
            </w:r>
            <w:r>
              <w:rPr>
                <w:rFonts w:ascii="Arial" w:hAnsi="Arial" w:cs="Arial"/>
                <w:sz w:val="24"/>
              </w:rPr>
              <w:t xml:space="preserve">ne aktarılmasının kabulüne oy birliği ile karar verildi. </w:t>
            </w:r>
          </w:p>
          <w:p w:rsidR="0030115D" w:rsidRDefault="0030115D" w:rsidP="0030115D">
            <w:pPr>
              <w:jc w:val="both"/>
              <w:rPr>
                <w:rFonts w:ascii="Arial" w:hAnsi="Arial" w:cs="Arial"/>
                <w:sz w:val="24"/>
              </w:rPr>
            </w:pPr>
          </w:p>
          <w:p w:rsidR="0030115D" w:rsidRDefault="0030115D" w:rsidP="0030115D">
            <w:pPr>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162A7">
        <w:tblPrEx>
          <w:tblCellMar>
            <w:top w:w="0" w:type="dxa"/>
            <w:bottom w:w="0" w:type="dxa"/>
          </w:tblCellMar>
        </w:tblPrEx>
        <w:trPr>
          <w:cantSplit/>
          <w:trHeight w:hRule="exact" w:val="1200"/>
        </w:trPr>
        <w:tc>
          <w:tcPr>
            <w:tcW w:w="3402" w:type="dxa"/>
            <w:tcBorders>
              <w:top w:val="nil"/>
              <w:left w:val="nil"/>
              <w:bottom w:val="nil"/>
              <w:right w:val="nil"/>
            </w:tcBorders>
          </w:tcPr>
          <w:p w:rsidR="00C162A7" w:rsidRDefault="00C162A7">
            <w:pPr>
              <w:pStyle w:val="Balk1"/>
              <w:rPr>
                <w:szCs w:val="24"/>
              </w:rPr>
            </w:pPr>
            <w:r>
              <w:rPr>
                <w:szCs w:val="24"/>
              </w:rPr>
              <w:t>MECLİS BAŞKANI</w:t>
            </w:r>
          </w:p>
          <w:p w:rsidR="00C162A7" w:rsidRDefault="00C162A7">
            <w:pPr>
              <w:jc w:val="center"/>
              <w:rPr>
                <w:b/>
                <w:sz w:val="24"/>
                <w:szCs w:val="24"/>
              </w:rPr>
            </w:pPr>
            <w:r>
              <w:rPr>
                <w:b/>
                <w:sz w:val="24"/>
                <w:szCs w:val="24"/>
              </w:rPr>
              <w:t>Abdullah ÖZYİĞİT</w:t>
            </w:r>
          </w:p>
        </w:tc>
        <w:tc>
          <w:tcPr>
            <w:tcW w:w="3402" w:type="dxa"/>
            <w:tcBorders>
              <w:top w:val="nil"/>
              <w:left w:val="nil"/>
              <w:bottom w:val="nil"/>
              <w:right w:val="nil"/>
            </w:tcBorders>
          </w:tcPr>
          <w:p w:rsidR="00C162A7" w:rsidRDefault="00C162A7">
            <w:pPr>
              <w:pStyle w:val="Balk1"/>
              <w:rPr>
                <w:szCs w:val="24"/>
              </w:rPr>
            </w:pPr>
            <w:r>
              <w:rPr>
                <w:szCs w:val="24"/>
              </w:rPr>
              <w:t>KATİP</w:t>
            </w:r>
          </w:p>
          <w:p w:rsidR="00C162A7" w:rsidRDefault="00C162A7">
            <w:pPr>
              <w:jc w:val="center"/>
              <w:rPr>
                <w:b/>
                <w:sz w:val="24"/>
                <w:szCs w:val="24"/>
              </w:rPr>
            </w:pPr>
            <w:r>
              <w:rPr>
                <w:b/>
                <w:sz w:val="24"/>
                <w:szCs w:val="24"/>
              </w:rPr>
              <w:t>Sevgi UĞURLU</w:t>
            </w:r>
          </w:p>
        </w:tc>
        <w:tc>
          <w:tcPr>
            <w:tcW w:w="3402" w:type="dxa"/>
            <w:tcBorders>
              <w:top w:val="nil"/>
              <w:left w:val="nil"/>
              <w:bottom w:val="nil"/>
              <w:right w:val="nil"/>
            </w:tcBorders>
          </w:tcPr>
          <w:p w:rsidR="00C162A7" w:rsidRDefault="00C162A7">
            <w:pPr>
              <w:pStyle w:val="Balk1"/>
              <w:rPr>
                <w:szCs w:val="24"/>
              </w:rPr>
            </w:pPr>
            <w:r>
              <w:rPr>
                <w:szCs w:val="24"/>
              </w:rPr>
              <w:t>KATİP</w:t>
            </w:r>
          </w:p>
          <w:p w:rsidR="00C162A7" w:rsidRDefault="00C162A7">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0115D">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30115D">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0115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8EC" w:rsidRDefault="00BE68EC">
      <w:r>
        <w:separator/>
      </w:r>
    </w:p>
  </w:endnote>
  <w:endnote w:type="continuationSeparator" w:id="1">
    <w:p w:rsidR="00BE68EC" w:rsidRDefault="00BE6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8EC" w:rsidRDefault="00BE68EC">
      <w:r>
        <w:separator/>
      </w:r>
    </w:p>
  </w:footnote>
  <w:footnote w:type="continuationSeparator" w:id="1">
    <w:p w:rsidR="00BE68EC" w:rsidRDefault="00BE6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B2719">
          <w:pPr>
            <w:pStyle w:val="Balk2"/>
            <w:jc w:val="left"/>
          </w:pPr>
          <w:r>
            <w:t>203</w:t>
          </w:r>
        </w:p>
      </w:tc>
      <w:tc>
        <w:tcPr>
          <w:tcW w:w="4404" w:type="dxa"/>
          <w:tcBorders>
            <w:top w:val="nil"/>
            <w:left w:val="nil"/>
            <w:bottom w:val="nil"/>
            <w:right w:val="nil"/>
          </w:tcBorders>
        </w:tcPr>
        <w:p w:rsidR="008254E6" w:rsidRDefault="008254E6">
          <w:pPr>
            <w:pStyle w:val="Balk2"/>
            <w:rPr>
              <w:b/>
            </w:rPr>
          </w:pPr>
          <w:r>
            <w:rPr>
              <w:b/>
            </w:rPr>
            <w:t>MERSİN</w:t>
          </w:r>
        </w:p>
      </w:tc>
    </w:tr>
    <w:tr w:rsidR="005E26CF">
      <w:tblPrEx>
        <w:tblCellMar>
          <w:top w:w="0" w:type="dxa"/>
          <w:bottom w:w="0" w:type="dxa"/>
        </w:tblCellMar>
      </w:tblPrEx>
      <w:trPr>
        <w:cantSplit/>
      </w:trPr>
      <w:tc>
        <w:tcPr>
          <w:tcW w:w="942" w:type="dxa"/>
          <w:tcBorders>
            <w:top w:val="nil"/>
            <w:left w:val="nil"/>
            <w:bottom w:val="nil"/>
            <w:right w:val="nil"/>
          </w:tcBorders>
        </w:tcPr>
        <w:p w:rsidR="005E26CF" w:rsidRDefault="005E26CF">
          <w:pPr>
            <w:rPr>
              <w:b/>
              <w:sz w:val="24"/>
            </w:rPr>
          </w:pPr>
        </w:p>
      </w:tc>
      <w:tc>
        <w:tcPr>
          <w:tcW w:w="4860" w:type="dxa"/>
          <w:tcBorders>
            <w:top w:val="nil"/>
            <w:left w:val="nil"/>
            <w:bottom w:val="nil"/>
            <w:right w:val="nil"/>
          </w:tcBorders>
        </w:tcPr>
        <w:p w:rsidR="005E26CF" w:rsidRDefault="005E26CF">
          <w:pPr>
            <w:pStyle w:val="Balk2"/>
            <w:jc w:val="left"/>
          </w:pPr>
        </w:p>
      </w:tc>
      <w:tc>
        <w:tcPr>
          <w:tcW w:w="4404" w:type="dxa"/>
          <w:tcBorders>
            <w:top w:val="nil"/>
            <w:left w:val="nil"/>
            <w:bottom w:val="nil"/>
            <w:right w:val="nil"/>
          </w:tcBorders>
        </w:tcPr>
        <w:p w:rsidR="005E26CF" w:rsidRDefault="00BB2719">
          <w:pPr>
            <w:pStyle w:val="Balk2"/>
            <w:rPr>
              <w:b/>
            </w:rPr>
          </w:pPr>
          <w:r>
            <w:rPr>
              <w:b/>
            </w:rPr>
            <w:t>19/10/2022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0115D"/>
    <w:rsid w:val="00314B86"/>
    <w:rsid w:val="00481B3D"/>
    <w:rsid w:val="00534478"/>
    <w:rsid w:val="00575CE8"/>
    <w:rsid w:val="005E26CF"/>
    <w:rsid w:val="005E6BEC"/>
    <w:rsid w:val="007E724B"/>
    <w:rsid w:val="008254E6"/>
    <w:rsid w:val="008517C2"/>
    <w:rsid w:val="009C3B41"/>
    <w:rsid w:val="00A33E3A"/>
    <w:rsid w:val="00BB2719"/>
    <w:rsid w:val="00BE68EC"/>
    <w:rsid w:val="00C162A7"/>
    <w:rsid w:val="00C63B2B"/>
    <w:rsid w:val="00DF16C8"/>
    <w:rsid w:val="00E056BF"/>
    <w:rsid w:val="00EF713C"/>
    <w:rsid w:val="00F532D1"/>
    <w:rsid w:val="00F71533"/>
    <w:rsid w:val="00F8448F"/>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162A7"/>
    <w:rPr>
      <w:b/>
      <w:sz w:val="24"/>
    </w:rPr>
  </w:style>
  <w:style w:type="paragraph" w:styleId="GvdeMetniGirintisi">
    <w:name w:val="Body Text Indent"/>
    <w:basedOn w:val="Normal"/>
    <w:link w:val="GvdeMetniGirintisiChar"/>
    <w:unhideWhenUsed/>
    <w:rsid w:val="0030115D"/>
    <w:pPr>
      <w:ind w:firstLine="851"/>
    </w:pPr>
    <w:rPr>
      <w:sz w:val="24"/>
    </w:rPr>
  </w:style>
  <w:style w:type="character" w:customStyle="1" w:styleId="GvdeMetniGirintisiChar">
    <w:name w:val="Gövde Metni Girintisi Char"/>
    <w:basedOn w:val="VarsaylanParagrafYazTipi"/>
    <w:link w:val="GvdeMetniGirintisi"/>
    <w:rsid w:val="0030115D"/>
    <w:rPr>
      <w:sz w:val="24"/>
    </w:rPr>
  </w:style>
</w:styles>
</file>

<file path=word/webSettings.xml><?xml version="1.0" encoding="utf-8"?>
<w:webSettings xmlns:r="http://schemas.openxmlformats.org/officeDocument/2006/relationships" xmlns:w="http://schemas.openxmlformats.org/wordprocessingml/2006/main">
  <w:divs>
    <w:div w:id="21096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yazi_meclis_271_2022-10-20_10-28_403910</Template>
  <TotalTime>1</TotalTime>
  <Pages>1</Pages>
  <Words>236</Words>
  <Characters>1347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2022-10-25T07:26:00Z</cp:lastPrinted>
  <dcterms:created xsi:type="dcterms:W3CDTF">2022-10-27T06:18:00Z</dcterms:created>
  <dcterms:modified xsi:type="dcterms:W3CDTF">2022-10-27T06:18:00Z</dcterms:modified>
</cp:coreProperties>
</file>