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118" w:rsidRDefault="00EB2118" w:rsidP="00EB2118">
      <w:pPr>
        <w:pStyle w:val="KonuBal"/>
        <w:jc w:val="center"/>
        <w:rPr>
          <w:sz w:val="20"/>
        </w:rPr>
      </w:pPr>
      <w:r>
        <w:rPr>
          <w:sz w:val="20"/>
        </w:rPr>
        <w:t>YENİŞEHİR BELEDİYE BAŞKANLIĞINDAN</w:t>
      </w:r>
    </w:p>
    <w:p w:rsidR="00EB2118" w:rsidRPr="00E80F02" w:rsidRDefault="00EB2118" w:rsidP="00EB2118">
      <w:pPr>
        <w:pStyle w:val="GvdeMetniGirintisi"/>
        <w:rPr>
          <w:rFonts w:cs="Arial"/>
          <w:sz w:val="22"/>
          <w:szCs w:val="22"/>
          <w:u w:val="single"/>
        </w:rPr>
      </w:pPr>
      <w:r>
        <w:rPr>
          <w:sz w:val="22"/>
          <w:szCs w:val="22"/>
        </w:rPr>
        <w:t>Belediye Meclisimiz ekli gündemi görüşmek üzere 5393 sayılı Belediye</w:t>
      </w:r>
      <w:r w:rsidR="00E80F02">
        <w:rPr>
          <w:sz w:val="22"/>
          <w:szCs w:val="22"/>
        </w:rPr>
        <w:t xml:space="preserve"> Kanununun 20. maddesine göre 02.01</w:t>
      </w:r>
      <w:r>
        <w:rPr>
          <w:sz w:val="22"/>
          <w:szCs w:val="22"/>
        </w:rPr>
        <w:t>.202</w:t>
      </w:r>
      <w:r w:rsidR="00E80F02">
        <w:rPr>
          <w:sz w:val="22"/>
          <w:szCs w:val="22"/>
        </w:rPr>
        <w:t>3</w:t>
      </w:r>
      <w:r>
        <w:rPr>
          <w:sz w:val="22"/>
          <w:szCs w:val="22"/>
        </w:rPr>
        <w:t xml:space="preserve"> </w:t>
      </w:r>
      <w:r w:rsidR="00E80F02">
        <w:rPr>
          <w:sz w:val="22"/>
          <w:szCs w:val="22"/>
        </w:rPr>
        <w:t xml:space="preserve">Pazartesi </w:t>
      </w:r>
      <w:r>
        <w:rPr>
          <w:sz w:val="22"/>
          <w:szCs w:val="22"/>
        </w:rPr>
        <w:t>günü saat 14.00’de</w:t>
      </w:r>
      <w:r>
        <w:rPr>
          <w:b/>
          <w:sz w:val="22"/>
          <w:szCs w:val="22"/>
        </w:rPr>
        <w:t xml:space="preserve"> </w:t>
      </w:r>
      <w:r>
        <w:rPr>
          <w:rFonts w:cs="Arial"/>
          <w:sz w:val="22"/>
          <w:szCs w:val="22"/>
        </w:rPr>
        <w:t xml:space="preserve">Atatürk Kültür Merkezi Özgürlük </w:t>
      </w:r>
      <w:r w:rsidR="00E80F02" w:rsidRPr="00E80F02">
        <w:rPr>
          <w:rFonts w:cs="Arial"/>
          <w:sz w:val="22"/>
          <w:szCs w:val="22"/>
          <w:u w:val="single"/>
        </w:rPr>
        <w:t>Salonunda toplanacaktır. Duyurulur                                                                                                    :</w:t>
      </w:r>
    </w:p>
    <w:p w:rsidR="00E80F02" w:rsidRPr="00E80F02" w:rsidRDefault="00E80F02" w:rsidP="00E80F02">
      <w:pPr>
        <w:tabs>
          <w:tab w:val="left" w:pos="709"/>
          <w:tab w:val="left" w:pos="9498"/>
        </w:tabs>
        <w:ind w:left="709" w:hanging="567"/>
        <w:jc w:val="both"/>
        <w:rPr>
          <w:rFonts w:ascii="Arial" w:hAnsi="Arial" w:cs="Arial"/>
          <w:sz w:val="24"/>
          <w:szCs w:val="24"/>
          <w:u w:val="single"/>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Yoklama ve açılış.</w:t>
      </w:r>
    </w:p>
    <w:p w:rsidR="00E80F02" w:rsidRDefault="00E80F02" w:rsidP="00E80F02">
      <w:pPr>
        <w:tabs>
          <w:tab w:val="left" w:pos="567"/>
        </w:tabs>
        <w:ind w:left="567" w:hanging="425"/>
        <w:jc w:val="both"/>
        <w:rPr>
          <w:sz w:val="22"/>
          <w:szCs w:val="22"/>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Bir önceki birleşim tutanak özetinin okunması.</w:t>
      </w:r>
    </w:p>
    <w:p w:rsidR="00E80F02" w:rsidRDefault="00E80F02" w:rsidP="00E80F02">
      <w:pPr>
        <w:tabs>
          <w:tab w:val="left" w:pos="567"/>
        </w:tabs>
        <w:ind w:left="567" w:hanging="425"/>
        <w:jc w:val="both"/>
        <w:rPr>
          <w:sz w:val="22"/>
          <w:szCs w:val="22"/>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Denetim Komisyonunun oluşturulması.</w:t>
      </w:r>
    </w:p>
    <w:p w:rsidR="00E80F02" w:rsidRDefault="00E80F02" w:rsidP="00E80F02">
      <w:pPr>
        <w:tabs>
          <w:tab w:val="left" w:pos="567"/>
        </w:tabs>
        <w:ind w:left="567" w:hanging="425"/>
        <w:jc w:val="both"/>
        <w:rPr>
          <w:sz w:val="22"/>
          <w:szCs w:val="22"/>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2023 Yılı için Meclis Başkan ve Üyeleri Huzur hakkının tespit edilmesi ile ilgili teklifin görüşülmesi.</w:t>
      </w:r>
    </w:p>
    <w:p w:rsidR="00E80F02" w:rsidRDefault="00E80F02" w:rsidP="00E80F02">
      <w:pPr>
        <w:tabs>
          <w:tab w:val="left" w:pos="567"/>
        </w:tabs>
        <w:ind w:left="567" w:hanging="425"/>
        <w:jc w:val="both"/>
        <w:rPr>
          <w:sz w:val="22"/>
          <w:szCs w:val="22"/>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Belediyemizde sözleşmeli personel olarak görev yapacak olan personellerin 2023 Yılı ücretinin tespiti ile ilgili teklifin görüşülmesi.</w:t>
      </w:r>
    </w:p>
    <w:p w:rsidR="00E80F02" w:rsidRDefault="00E80F02" w:rsidP="00E80F02">
      <w:pPr>
        <w:tabs>
          <w:tab w:val="left" w:pos="567"/>
        </w:tabs>
        <w:ind w:left="567" w:hanging="425"/>
        <w:jc w:val="both"/>
        <w:rPr>
          <w:sz w:val="22"/>
          <w:szCs w:val="22"/>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2023 Yılı için Belediyemiz Zabıta Memurlarına verilecek fazla çalışma ücretinin tespit edilmesi ile ilgili teklifin görüşülmesi.</w:t>
      </w:r>
    </w:p>
    <w:p w:rsidR="00E80F02" w:rsidRDefault="00E80F02" w:rsidP="00E80F02">
      <w:pPr>
        <w:tabs>
          <w:tab w:val="left" w:pos="567"/>
        </w:tabs>
        <w:ind w:left="567"/>
        <w:jc w:val="both"/>
        <w:rPr>
          <w:sz w:val="22"/>
          <w:szCs w:val="22"/>
        </w:rPr>
      </w:pPr>
    </w:p>
    <w:p w:rsidR="00E80F02" w:rsidRDefault="00E80F02" w:rsidP="00E80F02">
      <w:pPr>
        <w:numPr>
          <w:ilvl w:val="0"/>
          <w:numId w:val="1"/>
        </w:numPr>
        <w:tabs>
          <w:tab w:val="clear" w:pos="502"/>
          <w:tab w:val="num" w:pos="567"/>
        </w:tabs>
        <w:ind w:left="567" w:hanging="425"/>
        <w:jc w:val="both"/>
        <w:rPr>
          <w:rFonts w:ascii="Arial" w:hAnsi="Arial" w:cs="Arial"/>
          <w:sz w:val="24"/>
          <w:szCs w:val="24"/>
        </w:rPr>
      </w:pPr>
      <w:r>
        <w:rPr>
          <w:rFonts w:ascii="Arial" w:hAnsi="Arial" w:cs="Arial"/>
          <w:sz w:val="24"/>
          <w:szCs w:val="24"/>
        </w:rPr>
        <w:t xml:space="preserve">Belediyemizde Staj yapacak öğrencilerin kontenjan sayılarının ve ücretlerinin belirlenmesi ile ilgili teklifin görüşülmesi. </w:t>
      </w:r>
    </w:p>
    <w:p w:rsidR="00E80F02" w:rsidRDefault="00E80F02" w:rsidP="00E80F02">
      <w:pPr>
        <w:tabs>
          <w:tab w:val="left" w:pos="567"/>
        </w:tabs>
        <w:ind w:left="567"/>
        <w:jc w:val="both"/>
        <w:rPr>
          <w:sz w:val="22"/>
          <w:szCs w:val="22"/>
        </w:rPr>
      </w:pPr>
    </w:p>
    <w:p w:rsidR="00E80F02" w:rsidRDefault="00E80F02" w:rsidP="00E80F02">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Yenişehir Kent Konseyi Başkanlığının 09.11.2022 tarihli 169 sayılı yazısına istinaden; Yenişehir Belediyesi Akademi Binasında çalışmaları devam etmekte olan Kültür Sanat Grubunun "İbrahim Çamlı" anısına verecekleri konsere Belediyemiz tarafından ayni ve nakdi yardım yapılması ile ilgili teklifin görüşülmesi.</w:t>
      </w:r>
    </w:p>
    <w:p w:rsidR="00E80F02" w:rsidRDefault="00E80F02" w:rsidP="00E80F02">
      <w:pPr>
        <w:tabs>
          <w:tab w:val="left" w:pos="567"/>
        </w:tabs>
        <w:ind w:left="567" w:hanging="425"/>
        <w:jc w:val="both"/>
        <w:rPr>
          <w:sz w:val="22"/>
          <w:szCs w:val="22"/>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Yenişehir 4. Etap 1/1000 Ölçekli İlave ve Revizyon Uygulama İmar Planı ile ilgili teklife ait İmar Komisyonu, Ekoloji Komisyonu ile Proje Geliştirme Avrupa Birliği ve Dış İlişkiler Komisyonu ortak raporunun görüşülmesi.</w:t>
      </w:r>
    </w:p>
    <w:p w:rsidR="00E80F02" w:rsidRDefault="00E80F02" w:rsidP="00E80F02">
      <w:pPr>
        <w:tabs>
          <w:tab w:val="left" w:pos="567"/>
        </w:tabs>
        <w:ind w:left="567" w:hanging="425"/>
        <w:jc w:val="both"/>
        <w:rPr>
          <w:sz w:val="22"/>
          <w:szCs w:val="22"/>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Mülkiyeti Belediyemize ait Fuar Merkezi içinde bulunan salonların kullanım ücret tarifesinin belirlenmesi ile ilgili teklife ait Plan ve Bütçe Komisyonu, Ekonomik Hayatın Geliştirilmesi Komisyonu ile Kültür Sanat ve Turizm Komisyonu ortak raporunun görüşülmesi.</w:t>
      </w:r>
    </w:p>
    <w:p w:rsidR="00E80F02" w:rsidRDefault="00E80F02" w:rsidP="00E80F02">
      <w:pPr>
        <w:tabs>
          <w:tab w:val="left" w:pos="567"/>
        </w:tabs>
        <w:ind w:left="567" w:hanging="425"/>
        <w:jc w:val="both"/>
        <w:rPr>
          <w:sz w:val="22"/>
          <w:szCs w:val="22"/>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 xml:space="preserve">Belediye Meclisinin 08.09.2017 tarih ve 107 sayılı kararı ile kabul edilen “Belediye Zabıta </w:t>
      </w:r>
      <w:proofErr w:type="spellStart"/>
      <w:r>
        <w:rPr>
          <w:rFonts w:ascii="Arial" w:hAnsi="Arial" w:cs="Arial"/>
          <w:sz w:val="22"/>
          <w:szCs w:val="22"/>
        </w:rPr>
        <w:t>Tembihname</w:t>
      </w:r>
      <w:proofErr w:type="spellEnd"/>
      <w:r>
        <w:rPr>
          <w:rFonts w:ascii="Arial" w:hAnsi="Arial" w:cs="Arial"/>
          <w:sz w:val="22"/>
          <w:szCs w:val="22"/>
        </w:rPr>
        <w:t>” sinin revize edilmesi ile ilgili teklife ait Gıda Tarım ve Sağlık Komisyonu ile Toplumsal Adalet ve Cinsiyet Eşitliği Komisyonu ortak raporunun görüşülmesi.</w:t>
      </w:r>
    </w:p>
    <w:p w:rsidR="00E80F02" w:rsidRDefault="00E80F02" w:rsidP="00E80F02">
      <w:pPr>
        <w:tabs>
          <w:tab w:val="left" w:pos="567"/>
        </w:tabs>
        <w:ind w:left="567" w:hanging="425"/>
        <w:jc w:val="both"/>
        <w:rPr>
          <w:sz w:val="22"/>
          <w:szCs w:val="22"/>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Vatandaşlarımıza daha iyi hizmet sunulması için Belediyemiz sınırları içerisinde bulunan mahalle muhtarlıklarına belediyemiz tarafından ayni yardım yapılması ile ilgili teklife ait Plan ve Bütçe Komisyonu ile Sosyal Yardım ve Hizmetler Komisyonu ortak raporunun görüşülmesi.</w:t>
      </w:r>
    </w:p>
    <w:p w:rsidR="00E80F02" w:rsidRDefault="00E80F02" w:rsidP="00E80F02">
      <w:pPr>
        <w:tabs>
          <w:tab w:val="left" w:pos="567"/>
        </w:tabs>
        <w:ind w:left="567" w:hanging="425"/>
        <w:jc w:val="both"/>
        <w:rPr>
          <w:sz w:val="22"/>
          <w:szCs w:val="22"/>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Yenişehir Belediyesi Gençlik ve Spor Kulübüne Belediyemiz tarafından nakdi destek verilmesi ile ilgili teklife ait Plan ve Bütçe Komisyonu ile Eğitim Bilişim Gençlik ve Spor Komisyonu ortak raporunun görüşülmesi.</w:t>
      </w:r>
    </w:p>
    <w:p w:rsidR="00E80F02" w:rsidRDefault="00E80F02" w:rsidP="00E80F02">
      <w:pPr>
        <w:tabs>
          <w:tab w:val="left" w:pos="567"/>
        </w:tabs>
        <w:ind w:left="567"/>
        <w:jc w:val="both"/>
        <w:rPr>
          <w:sz w:val="22"/>
          <w:szCs w:val="22"/>
        </w:rPr>
      </w:pPr>
    </w:p>
    <w:p w:rsidR="00E80F02" w:rsidRDefault="00E80F02" w:rsidP="00E80F02">
      <w:pPr>
        <w:numPr>
          <w:ilvl w:val="0"/>
          <w:numId w:val="1"/>
        </w:numPr>
        <w:tabs>
          <w:tab w:val="clear" w:pos="502"/>
          <w:tab w:val="left" w:pos="567"/>
        </w:tabs>
        <w:ind w:left="567" w:hanging="425"/>
        <w:jc w:val="both"/>
        <w:rPr>
          <w:sz w:val="22"/>
          <w:szCs w:val="22"/>
        </w:rPr>
      </w:pPr>
      <w:r>
        <w:rPr>
          <w:rFonts w:ascii="Arial" w:hAnsi="Arial" w:cs="Arial"/>
          <w:sz w:val="22"/>
          <w:szCs w:val="22"/>
        </w:rPr>
        <w:t xml:space="preserve">Öneriler ve Temenniler.  </w:t>
      </w:r>
    </w:p>
    <w:p w:rsidR="00267A3E" w:rsidRDefault="00267A3E" w:rsidP="00E80F02">
      <w:pPr>
        <w:pStyle w:val="AralkYok"/>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891232"/>
    <w:rsid w:val="00CF544E"/>
    <w:rsid w:val="00D701DE"/>
    <w:rsid w:val="00E80F02"/>
    <w:rsid w:val="00EB2118"/>
    <w:rsid w:val="00EC18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18"/>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EB2118"/>
    <w:rPr>
      <w:rFonts w:ascii="Arial" w:hAnsi="Arial" w:cs="Arial"/>
      <w:b/>
      <w:sz w:val="24"/>
    </w:rPr>
  </w:style>
  <w:style w:type="paragraph" w:styleId="GvdeMetniGirintisi">
    <w:name w:val="Body Text Indent"/>
    <w:basedOn w:val="Normal"/>
    <w:link w:val="GvdeMetniGirintisiChar"/>
    <w:semiHidden/>
    <w:unhideWhenUsed/>
    <w:rsid w:val="00EB2118"/>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EB2118"/>
    <w:rPr>
      <w:rFonts w:ascii="Arial" w:hAnsi="Arial"/>
      <w:sz w:val="24"/>
    </w:rPr>
  </w:style>
  <w:style w:type="paragraph" w:styleId="KonuBal">
    <w:name w:val="Title"/>
    <w:basedOn w:val="Normal"/>
    <w:link w:val="KonuBalChar"/>
    <w:qFormat/>
    <w:rsid w:val="00EB2118"/>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EB2118"/>
    <w:rPr>
      <w:rFonts w:ascii="Cambria" w:eastAsia="Times New Roman" w:hAnsi="Cambria" w:cs="Times New Roman"/>
      <w:b/>
      <w:bCs/>
      <w:kern w:val="28"/>
      <w:sz w:val="32"/>
      <w:szCs w:val="32"/>
    </w:rPr>
  </w:style>
  <w:style w:type="paragraph" w:styleId="AralkYok">
    <w:name w:val="No Spacing"/>
    <w:basedOn w:val="Normal"/>
    <w:uiPriority w:val="1"/>
    <w:qFormat/>
    <w:rsid w:val="00EB211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358162">
      <w:bodyDiv w:val="1"/>
      <w:marLeft w:val="0"/>
      <w:marRight w:val="0"/>
      <w:marTop w:val="0"/>
      <w:marBottom w:val="0"/>
      <w:divBdr>
        <w:top w:val="none" w:sz="0" w:space="0" w:color="auto"/>
        <w:left w:val="none" w:sz="0" w:space="0" w:color="auto"/>
        <w:bottom w:val="none" w:sz="0" w:space="0" w:color="auto"/>
        <w:right w:val="none" w:sz="0" w:space="0" w:color="auto"/>
      </w:divBdr>
    </w:div>
    <w:div w:id="1437363268">
      <w:bodyDiv w:val="1"/>
      <w:marLeft w:val="0"/>
      <w:marRight w:val="0"/>
      <w:marTop w:val="0"/>
      <w:marBottom w:val="0"/>
      <w:divBdr>
        <w:top w:val="none" w:sz="0" w:space="0" w:color="auto"/>
        <w:left w:val="none" w:sz="0" w:space="0" w:color="auto"/>
        <w:bottom w:val="none" w:sz="0" w:space="0" w:color="auto"/>
        <w:right w:val="none" w:sz="0" w:space="0" w:color="auto"/>
      </w:divBdr>
    </w:div>
    <w:div w:id="18793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yazi_bos_2022-12-29_8-48__404294</Template>
  <TotalTime>1</TotalTime>
  <Pages>1</Pages>
  <Words>375</Words>
  <Characters>2142</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2022-12-29T07:25:00Z</dcterms:created>
  <dcterms:modified xsi:type="dcterms:W3CDTF">2022-12-29T07:25:00Z</dcterms:modified>
</cp:coreProperties>
</file>